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FF" w:rsidRPr="00AB3B01" w:rsidRDefault="00BE49FF" w:rsidP="00BE49FF">
      <w:pPr>
        <w:rPr>
          <w:lang w:val="sr-Cyrl-CS"/>
        </w:rPr>
      </w:pPr>
      <w:r w:rsidRPr="00AB3B01">
        <w:rPr>
          <w:lang w:val="sr-Cyrl-CS"/>
        </w:rPr>
        <w:t>РЕПУБЛИКА СРБИЈА</w:t>
      </w:r>
    </w:p>
    <w:p w:rsidR="00BE49FF" w:rsidRPr="00AB3B01" w:rsidRDefault="00BE49FF" w:rsidP="00BE49FF">
      <w:pPr>
        <w:rPr>
          <w:lang w:val="sr-Cyrl-CS"/>
        </w:rPr>
      </w:pPr>
      <w:r w:rsidRPr="00AB3B01">
        <w:rPr>
          <w:lang w:val="sr-Cyrl-CS"/>
        </w:rPr>
        <w:t>НАРОДНА СКУПШТИНА</w:t>
      </w:r>
    </w:p>
    <w:p w:rsidR="00BE49FF" w:rsidRPr="00AB3B01" w:rsidRDefault="00BE49FF" w:rsidP="00BE49FF">
      <w:pPr>
        <w:rPr>
          <w:lang w:val="sr-Cyrl-CS"/>
        </w:rPr>
      </w:pPr>
      <w:r w:rsidRPr="00AB3B01">
        <w:rPr>
          <w:lang w:val="sr-Cyrl-CS"/>
        </w:rPr>
        <w:t xml:space="preserve">Одбор за правосуђе, државну </w:t>
      </w:r>
    </w:p>
    <w:p w:rsidR="00BE49FF" w:rsidRPr="00AB3B01" w:rsidRDefault="00BE49FF" w:rsidP="00BE49FF">
      <w:pPr>
        <w:rPr>
          <w:lang w:val="sr-Cyrl-CS"/>
        </w:rPr>
      </w:pPr>
      <w:r w:rsidRPr="00AB3B01">
        <w:rPr>
          <w:lang w:val="sr-Cyrl-CS"/>
        </w:rPr>
        <w:t>управу и локалну самоуправу</w:t>
      </w:r>
    </w:p>
    <w:p w:rsidR="00BE49FF" w:rsidRPr="008E6286" w:rsidRDefault="00BE49FF" w:rsidP="00BE49FF">
      <w:r w:rsidRPr="00566574">
        <w:rPr>
          <w:lang w:val="sr-Cyrl-CS"/>
        </w:rPr>
        <w:t>0</w:t>
      </w:r>
      <w:r w:rsidRPr="00566574">
        <w:t>7</w:t>
      </w:r>
      <w:r w:rsidRPr="00566574">
        <w:rPr>
          <w:lang w:val="sr-Cyrl-CS"/>
        </w:rPr>
        <w:t xml:space="preserve"> Број:</w:t>
      </w:r>
      <w:r w:rsidRPr="00566574">
        <w:t xml:space="preserve"> </w:t>
      </w:r>
      <w:r>
        <w:rPr>
          <w:lang w:val="sr-Cyrl-RS"/>
        </w:rPr>
        <w:t>06-2</w:t>
      </w:r>
      <w:r w:rsidRPr="00566574">
        <w:t>/</w:t>
      </w:r>
      <w:r w:rsidR="008E6286">
        <w:rPr>
          <w:lang w:val="sr-Cyrl-RS"/>
        </w:rPr>
        <w:t>3</w:t>
      </w:r>
      <w:r w:rsidR="008E6286">
        <w:t>0</w:t>
      </w:r>
      <w:r>
        <w:t>-1</w:t>
      </w:r>
      <w:r w:rsidR="008E6286">
        <w:t>7</w:t>
      </w:r>
    </w:p>
    <w:p w:rsidR="00BE49FF" w:rsidRPr="00566574" w:rsidRDefault="008E6286" w:rsidP="00BE49FF">
      <w:pPr>
        <w:rPr>
          <w:lang w:val="sr-Cyrl-CS"/>
        </w:rPr>
      </w:pPr>
      <w:r>
        <w:rPr>
          <w:lang w:val="sr-Cyrl-RS"/>
        </w:rPr>
        <w:t>2</w:t>
      </w:r>
      <w:r>
        <w:t>3</w:t>
      </w:r>
      <w:r w:rsidR="00BE49FF" w:rsidRPr="00566574">
        <w:rPr>
          <w:lang w:val="sr-Cyrl-RS"/>
        </w:rPr>
        <w:t xml:space="preserve">. </w:t>
      </w:r>
      <w:r>
        <w:rPr>
          <w:lang w:val="sr-Cyrl-RS"/>
        </w:rPr>
        <w:t>фебруар</w:t>
      </w:r>
      <w:r w:rsidR="00BE49FF" w:rsidRPr="00566574">
        <w:rPr>
          <w:lang w:val="sr-Cyrl-RS"/>
        </w:rPr>
        <w:t xml:space="preserve"> </w:t>
      </w:r>
      <w:r w:rsidR="00BE49FF" w:rsidRPr="00566574">
        <w:rPr>
          <w:lang w:val="sr-Cyrl-CS"/>
        </w:rPr>
        <w:t>201</w:t>
      </w:r>
      <w:r>
        <w:rPr>
          <w:lang w:val="sr-Cyrl-CS"/>
        </w:rPr>
        <w:t>7</w:t>
      </w:r>
      <w:r w:rsidR="00BE49FF" w:rsidRPr="00566574">
        <w:rPr>
          <w:lang w:val="sr-Cyrl-CS"/>
        </w:rPr>
        <w:t>. године</w:t>
      </w:r>
    </w:p>
    <w:p w:rsidR="00BE49FF" w:rsidRDefault="00BE49FF" w:rsidP="00BE49FF">
      <w:pPr>
        <w:rPr>
          <w:lang w:val="sr-Cyrl-CS"/>
        </w:rPr>
      </w:pPr>
      <w:r w:rsidRPr="005102CC">
        <w:rPr>
          <w:lang w:val="sr-Cyrl-CS"/>
        </w:rPr>
        <w:t>Б е о г р а д</w:t>
      </w:r>
    </w:p>
    <w:p w:rsidR="00BE49FF" w:rsidRDefault="00BE49FF" w:rsidP="00BE49FF">
      <w:pPr>
        <w:rPr>
          <w:lang w:val="sr-Cyrl-CS"/>
        </w:rPr>
      </w:pPr>
    </w:p>
    <w:p w:rsidR="00024302" w:rsidRDefault="00024302" w:rsidP="00091D91">
      <w:pPr>
        <w:rPr>
          <w:lang w:val="sr-Cyrl-CS"/>
        </w:rPr>
      </w:pPr>
    </w:p>
    <w:p w:rsidR="00024302" w:rsidRPr="00A1772C" w:rsidRDefault="00024302"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8E6286" w:rsidP="00024302">
      <w:pPr>
        <w:jc w:val="center"/>
        <w:rPr>
          <w:b/>
          <w:lang w:val="sr-Cyrl-CS"/>
        </w:rPr>
      </w:pPr>
      <w:r>
        <w:rPr>
          <w:b/>
          <w:lang w:val="sr-Cyrl-RS"/>
        </w:rPr>
        <w:t>13</w:t>
      </w:r>
      <w:r w:rsidR="00601034">
        <w:rPr>
          <w:b/>
        </w:rPr>
        <w:t>.</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Pr>
          <w:b/>
          <w:lang w:val="sr-Cyrl-CS"/>
        </w:rPr>
        <w:t>22</w:t>
      </w:r>
      <w:r w:rsidR="007C0AA8">
        <w:rPr>
          <w:b/>
          <w:lang w:val="sr-Cyrl-RS"/>
        </w:rPr>
        <w:t xml:space="preserve">. </w:t>
      </w:r>
      <w:r>
        <w:rPr>
          <w:b/>
          <w:lang w:val="sr-Cyrl-RS"/>
        </w:rPr>
        <w:t>ФЕБРУАРА</w:t>
      </w:r>
      <w:r w:rsidR="00024302" w:rsidRPr="00DE6AE4">
        <w:rPr>
          <w:b/>
          <w:lang w:val="sr-Cyrl-RS"/>
        </w:rPr>
        <w:t xml:space="preserve"> </w:t>
      </w:r>
      <w:r w:rsidR="007C0AA8">
        <w:rPr>
          <w:b/>
          <w:lang w:val="sr-Cyrl-CS"/>
        </w:rPr>
        <w:t>201</w:t>
      </w:r>
      <w:r>
        <w:rPr>
          <w:b/>
          <w:lang w:val="sr-Cyrl-CS"/>
        </w:rPr>
        <w:t>7</w:t>
      </w:r>
      <w:r w:rsidR="00024302" w:rsidRPr="00DE6AE4">
        <w:rPr>
          <w:b/>
          <w:lang w:val="sr-Cyrl-CS"/>
        </w:rPr>
        <w:t>. ГОДИНЕ</w:t>
      </w:r>
    </w:p>
    <w:p w:rsidR="00024302" w:rsidRDefault="00024302"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8E6286">
        <w:rPr>
          <w:lang w:val="sr-Cyrl-RS"/>
        </w:rPr>
        <w:t>12</w:t>
      </w:r>
      <w:r w:rsidR="00C736F7">
        <w:t>,</w:t>
      </w:r>
      <w:r w:rsidR="00BE49FF">
        <w:rPr>
          <w:lang w:val="sr-Cyrl-RS"/>
        </w:rPr>
        <w:t>0</w:t>
      </w:r>
      <w: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902B58" w:rsidP="00024302">
      <w:pPr>
        <w:jc w:val="both"/>
        <w:rPr>
          <w:lang w:val="sr-Cyrl-CS"/>
        </w:rPr>
      </w:pPr>
      <w:r>
        <w:rPr>
          <w:lang w:val="sr-Cyrl-CS"/>
        </w:rPr>
        <w:tab/>
        <w:t>Седницом</w:t>
      </w:r>
      <w:r w:rsidR="00024302" w:rsidRPr="00A1772C">
        <w:rPr>
          <w:lang w:val="sr-Cyrl-CS"/>
        </w:rPr>
        <w:t xml:space="preserve"> је председавао Петар Петровић, председник Одбора.</w:t>
      </w:r>
    </w:p>
    <w:p w:rsidR="0038177B" w:rsidRPr="00A1772C" w:rsidRDefault="0038177B" w:rsidP="00024302">
      <w:pPr>
        <w:jc w:val="both"/>
        <w:rPr>
          <w:lang w:val="sr-Cyrl-CS"/>
        </w:rPr>
      </w:pPr>
    </w:p>
    <w:p w:rsidR="00024302" w:rsidRDefault="00024302" w:rsidP="00BE49FF">
      <w:pPr>
        <w:ind w:firstLine="720"/>
        <w:jc w:val="both"/>
        <w:rPr>
          <w:lang w:val="sr-Cyrl-CS"/>
        </w:rPr>
      </w:pPr>
      <w:r w:rsidRPr="00A1772C">
        <w:rPr>
          <w:lang w:val="sr-Cyrl-CS"/>
        </w:rPr>
        <w:t>Седници с</w:t>
      </w:r>
      <w:r>
        <w:rPr>
          <w:lang w:val="sr-Cyrl-CS"/>
        </w:rPr>
        <w:t xml:space="preserve">у присуствовали чланови Одбора: </w:t>
      </w:r>
      <w:r w:rsidR="00D81298">
        <w:rPr>
          <w:lang w:val="sr-Cyrl-CS"/>
        </w:rPr>
        <w:t xml:space="preserve">Славиша Булатовић, </w:t>
      </w:r>
      <w:r w:rsidR="006F70CE">
        <w:rPr>
          <w:lang w:val="sr-Cyrl-CS"/>
        </w:rPr>
        <w:t xml:space="preserve">Неђо Јовановић, </w:t>
      </w:r>
      <w:r w:rsidR="00D81298">
        <w:rPr>
          <w:lang w:val="sr-Cyrl-CS"/>
        </w:rPr>
        <w:t>Михаило Јоки</w:t>
      </w:r>
      <w:r w:rsidR="006F70CE">
        <w:rPr>
          <w:lang w:val="sr-Cyrl-CS"/>
        </w:rPr>
        <w:t xml:space="preserve">ћ, Ђорђе Комленски, </w:t>
      </w:r>
      <w:r w:rsidR="00BE49FF">
        <w:rPr>
          <w:lang w:val="sr-Cyrl-CS"/>
        </w:rPr>
        <w:t xml:space="preserve">Александар Мартиновић, </w:t>
      </w:r>
      <w:r w:rsidR="006F70CE">
        <w:rPr>
          <w:lang w:val="sr-Cyrl-CS"/>
        </w:rPr>
        <w:t>Жарко Мићин</w:t>
      </w:r>
      <w:r w:rsidR="00BE49FF">
        <w:rPr>
          <w:lang w:val="sr-Cyrl-CS"/>
        </w:rPr>
        <w:t>, Јован Палалић, Биљана Пантић Пиља</w:t>
      </w:r>
      <w:r w:rsidR="008E6286">
        <w:rPr>
          <w:lang w:val="sr-Cyrl-CS"/>
        </w:rPr>
        <w:t>, Милетић Михајловић, Срето Перић, Катарина Ракић и</w:t>
      </w:r>
      <w:r w:rsidR="00BE49FF">
        <w:rPr>
          <w:lang w:val="sr-Cyrl-CS"/>
        </w:rPr>
        <w:t xml:space="preserve"> Балинт Пастор</w:t>
      </w:r>
      <w:r w:rsidR="008E6286">
        <w:rPr>
          <w:lang w:val="sr-Cyrl-CS"/>
        </w:rPr>
        <w:t>, као и Ненад Милић (заменик Наташе Мићић)</w:t>
      </w:r>
      <w:r w:rsidR="006F70CE">
        <w:rPr>
          <w:lang w:val="sr-Cyrl-CS"/>
        </w:rPr>
        <w:t>.</w:t>
      </w:r>
      <w:r w:rsidR="00D81298">
        <w:rPr>
          <w:lang w:val="sr-Cyrl-CS"/>
        </w:rPr>
        <w:t xml:space="preserve"> </w:t>
      </w:r>
      <w:r w:rsidR="004B7B7F">
        <w:rPr>
          <w:lang w:val="sr-Cyrl-CS"/>
        </w:rPr>
        <w:t xml:space="preserve"> </w:t>
      </w:r>
    </w:p>
    <w:p w:rsidR="0038177B" w:rsidRDefault="0038177B" w:rsidP="00024302">
      <w:pPr>
        <w:ind w:firstLine="720"/>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BE49FF">
        <w:rPr>
          <w:lang w:val="sr-Cyrl-CS"/>
        </w:rPr>
        <w:t xml:space="preserve"> </w:t>
      </w:r>
      <w:r w:rsidR="004B7B7F">
        <w:rPr>
          <w:lang w:val="sr-Cyrl-CS"/>
        </w:rPr>
        <w:t xml:space="preserve">Душан Павловић, </w:t>
      </w:r>
      <w:r w:rsidR="008E6286">
        <w:rPr>
          <w:lang w:val="sr-Cyrl-CS"/>
        </w:rPr>
        <w:t xml:space="preserve">Вјерица Радета </w:t>
      </w:r>
      <w:r w:rsidR="004B7B7F">
        <w:rPr>
          <w:lang w:val="sr-Cyrl-CS"/>
        </w:rPr>
        <w:t xml:space="preserve">и Душан Петровић,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5865C3" w:rsidRDefault="005865C3" w:rsidP="00024302">
      <w:pPr>
        <w:jc w:val="both"/>
        <w:rPr>
          <w:lang w:val="sr-Cyrl-CS"/>
        </w:rPr>
      </w:pPr>
    </w:p>
    <w:p w:rsidR="007B2053" w:rsidRDefault="007B2053" w:rsidP="00024302">
      <w:pPr>
        <w:jc w:val="both"/>
        <w:rPr>
          <w:lang w:val="sr-Cyrl-CS"/>
        </w:rPr>
      </w:pPr>
      <w:r>
        <w:rPr>
          <w:lang w:val="sr-Cyrl-CS"/>
        </w:rPr>
        <w:tab/>
        <w:t>Седници је присуствовао и народни посланик Владимир Орлић.</w:t>
      </w:r>
    </w:p>
    <w:p w:rsidR="007B2053" w:rsidRDefault="007B2053" w:rsidP="00024302">
      <w:pPr>
        <w:jc w:val="both"/>
        <w:rPr>
          <w:lang w:val="sr-Cyrl-CS"/>
        </w:rPr>
      </w:pPr>
    </w:p>
    <w:p w:rsidR="006F70CE" w:rsidRDefault="006F70CE" w:rsidP="00024302">
      <w:pPr>
        <w:jc w:val="both"/>
        <w:rPr>
          <w:lang w:val="sr-Cyrl-CS"/>
        </w:rPr>
      </w:pPr>
      <w:r>
        <w:rPr>
          <w:lang w:val="sr-Cyrl-CS"/>
        </w:rPr>
        <w:tab/>
        <w:t xml:space="preserve">Седници су присуствовали </w:t>
      </w:r>
      <w:r w:rsidR="008E6286">
        <w:rPr>
          <w:lang w:val="sr-Cyrl-CS"/>
        </w:rPr>
        <w:t>Јасмина Митровић Марић, саветник председника Републике; Јанко Лазаревић, заменик председника Врховног касационог суда; Сандра Кулезић и Станислав Дукић, изборни чланови Државног већа тужилаца</w:t>
      </w:r>
      <w:r>
        <w:rPr>
          <w:lang w:val="sr-Cyrl-CS"/>
        </w:rPr>
        <w:t>.</w:t>
      </w:r>
    </w:p>
    <w:p w:rsidR="00B82AE3" w:rsidRDefault="00B82AE3" w:rsidP="00024302">
      <w:pPr>
        <w:jc w:val="both"/>
        <w:rPr>
          <w:lang w:val="sr-Cyrl-CS"/>
        </w:rPr>
      </w:pPr>
    </w:p>
    <w:p w:rsidR="00627DF0" w:rsidRPr="00E46570" w:rsidRDefault="004B7B7F" w:rsidP="00E46570">
      <w:pPr>
        <w:pStyle w:val="NoSpacing"/>
        <w:ind w:firstLine="720"/>
        <w:jc w:val="both"/>
        <w:rPr>
          <w:rFonts w:ascii="Times New Roman" w:hAnsi="Times New Roman" w:cs="Times New Roman"/>
          <w:sz w:val="24"/>
          <w:szCs w:val="24"/>
          <w:lang w:val="sr-Cyrl-RS"/>
        </w:rPr>
      </w:pPr>
      <w:r w:rsidRPr="00547F8E">
        <w:rPr>
          <w:rFonts w:ascii="Times New Roman" w:hAnsi="Times New Roman" w:cs="Times New Roman"/>
          <w:sz w:val="24"/>
          <w:szCs w:val="24"/>
          <w:lang w:val="sr-Cyrl-CS"/>
        </w:rPr>
        <w:t>П</w:t>
      </w:r>
      <w:r w:rsidR="00627DF0" w:rsidRPr="00547F8E">
        <w:rPr>
          <w:rFonts w:ascii="Times New Roman" w:hAnsi="Times New Roman" w:cs="Times New Roman"/>
          <w:sz w:val="24"/>
          <w:szCs w:val="24"/>
          <w:lang w:val="sr-Cyrl-CS"/>
        </w:rPr>
        <w:t>редседник Одбора</w:t>
      </w:r>
      <w:r w:rsidR="00BF6BC7" w:rsidRPr="00547F8E">
        <w:rPr>
          <w:rFonts w:ascii="Times New Roman" w:hAnsi="Times New Roman" w:cs="Times New Roman"/>
          <w:sz w:val="24"/>
          <w:szCs w:val="24"/>
          <w:lang w:val="sr-Cyrl-CS"/>
        </w:rPr>
        <w:t xml:space="preserve"> је </w:t>
      </w:r>
      <w:r w:rsidR="008E6286" w:rsidRPr="00547F8E">
        <w:rPr>
          <w:rFonts w:ascii="Times New Roman" w:hAnsi="Times New Roman" w:cs="Times New Roman"/>
          <w:sz w:val="24"/>
          <w:szCs w:val="24"/>
          <w:lang w:val="sr-Cyrl-CS"/>
        </w:rPr>
        <w:t>констатовао да су испуњени услови за рад и одлучивање</w:t>
      </w:r>
      <w:r w:rsidR="00547F8E" w:rsidRPr="00547F8E">
        <w:rPr>
          <w:rFonts w:ascii="Times New Roman" w:hAnsi="Times New Roman" w:cs="Times New Roman"/>
          <w:sz w:val="24"/>
          <w:szCs w:val="24"/>
          <w:lang w:val="sr-Cyrl-CS"/>
        </w:rPr>
        <w:t xml:space="preserve"> и обавестио чланове Одбора да је </w:t>
      </w:r>
      <w:r w:rsidR="00547F8E">
        <w:rPr>
          <w:rFonts w:ascii="Times New Roman" w:hAnsi="Times New Roman" w:cs="Times New Roman"/>
          <w:sz w:val="24"/>
          <w:szCs w:val="24"/>
          <w:lang w:val="sr-Cyrl-RS"/>
        </w:rPr>
        <w:t>с</w:t>
      </w:r>
      <w:r w:rsidR="00547F8E" w:rsidRPr="00547F8E">
        <w:rPr>
          <w:rFonts w:ascii="Times New Roman" w:hAnsi="Times New Roman" w:cs="Times New Roman"/>
          <w:sz w:val="24"/>
          <w:szCs w:val="24"/>
          <w:lang w:val="sr-Cyrl-RS"/>
        </w:rPr>
        <w:t xml:space="preserve">едница сазвана у року краћем од три дана, сагласно члану 72. став 2. Пословника Народне скупштине, због потребе да </w:t>
      </w:r>
      <w:r w:rsidR="00547F8E">
        <w:rPr>
          <w:rFonts w:ascii="Times New Roman" w:hAnsi="Times New Roman" w:cs="Times New Roman"/>
          <w:sz w:val="24"/>
          <w:szCs w:val="24"/>
          <w:lang w:val="sr-Cyrl-RS"/>
        </w:rPr>
        <w:t xml:space="preserve">Одбор размотри </w:t>
      </w:r>
      <w:r w:rsidR="00547F8E" w:rsidRPr="00547F8E">
        <w:rPr>
          <w:rFonts w:ascii="Times New Roman" w:hAnsi="Times New Roman" w:cs="Times New Roman"/>
          <w:sz w:val="24"/>
          <w:szCs w:val="24"/>
          <w:lang w:val="sr-Cyrl-RS"/>
        </w:rPr>
        <w:t>аката који су ушли у скупштинску процедуру</w:t>
      </w:r>
      <w:r w:rsidR="00E46570">
        <w:rPr>
          <w:rFonts w:ascii="Times New Roman" w:hAnsi="Times New Roman" w:cs="Times New Roman"/>
          <w:sz w:val="24"/>
          <w:szCs w:val="24"/>
        </w:rPr>
        <w:t xml:space="preserve">, </w:t>
      </w:r>
      <w:r w:rsidR="00547F8E" w:rsidRPr="00547F8E">
        <w:rPr>
          <w:rFonts w:ascii="Times New Roman" w:hAnsi="Times New Roman" w:cs="Times New Roman"/>
          <w:sz w:val="24"/>
          <w:szCs w:val="24"/>
          <w:lang w:val="sr-Cyrl-RS"/>
        </w:rPr>
        <w:t xml:space="preserve">како би се омогућило да Народна скупштина у што краћем </w:t>
      </w:r>
      <w:r w:rsidR="00CA2FE9">
        <w:rPr>
          <w:rFonts w:ascii="Times New Roman" w:hAnsi="Times New Roman" w:cs="Times New Roman"/>
          <w:sz w:val="24"/>
          <w:szCs w:val="24"/>
          <w:lang w:val="sr-Cyrl-RS"/>
        </w:rPr>
        <w:t>року</w:t>
      </w:r>
      <w:bookmarkStart w:id="0" w:name="_GoBack"/>
      <w:bookmarkEnd w:id="0"/>
      <w:r w:rsidR="00547F8E" w:rsidRPr="00547F8E">
        <w:rPr>
          <w:rFonts w:ascii="Times New Roman" w:hAnsi="Times New Roman" w:cs="Times New Roman"/>
          <w:sz w:val="24"/>
          <w:szCs w:val="24"/>
          <w:lang w:val="sr-Cyrl-RS"/>
        </w:rPr>
        <w:t xml:space="preserve"> донесе одлуке потребне за несметан</w:t>
      </w:r>
      <w:r w:rsidR="00E46570">
        <w:rPr>
          <w:rFonts w:ascii="Times New Roman" w:hAnsi="Times New Roman" w:cs="Times New Roman"/>
          <w:sz w:val="24"/>
          <w:szCs w:val="24"/>
          <w:lang w:val="sr-Cyrl-RS"/>
        </w:rPr>
        <w:t xml:space="preserve"> рад државних органа и агенција</w:t>
      </w:r>
      <w:r w:rsidR="008E6286" w:rsidRPr="00547F8E">
        <w:rPr>
          <w:lang w:val="sr-Cyrl-CS"/>
        </w:rPr>
        <w:t xml:space="preserve">, </w:t>
      </w:r>
      <w:r w:rsidR="00E46570">
        <w:rPr>
          <w:rFonts w:ascii="Times New Roman" w:hAnsi="Times New Roman" w:cs="Times New Roman"/>
          <w:sz w:val="24"/>
          <w:szCs w:val="24"/>
          <w:lang w:val="sr-Cyrl-CS"/>
        </w:rPr>
        <w:t>након чега</w:t>
      </w:r>
      <w:r w:rsidR="008E6286" w:rsidRPr="00E46570">
        <w:rPr>
          <w:rFonts w:ascii="Times New Roman" w:hAnsi="Times New Roman" w:cs="Times New Roman"/>
          <w:sz w:val="24"/>
          <w:szCs w:val="24"/>
          <w:lang w:val="sr-Cyrl-CS"/>
        </w:rPr>
        <w:t xml:space="preserve"> је </w:t>
      </w:r>
      <w:r w:rsidR="00BF6BC7" w:rsidRPr="00E46570">
        <w:rPr>
          <w:rFonts w:ascii="Times New Roman" w:hAnsi="Times New Roman" w:cs="Times New Roman"/>
          <w:sz w:val="24"/>
          <w:szCs w:val="24"/>
          <w:lang w:val="sr-Cyrl-CS"/>
        </w:rPr>
        <w:t>предложио, а чланови Одбора су</w:t>
      </w:r>
      <w:r w:rsidR="00627DF0" w:rsidRPr="00E46570">
        <w:rPr>
          <w:rFonts w:ascii="Times New Roman" w:hAnsi="Times New Roman" w:cs="Times New Roman"/>
          <w:sz w:val="24"/>
          <w:szCs w:val="24"/>
          <w:lang w:val="sr-Cyrl-CS"/>
        </w:rPr>
        <w:t xml:space="preserve"> </w:t>
      </w:r>
      <w:r w:rsidR="00601034" w:rsidRPr="00E46570">
        <w:rPr>
          <w:rFonts w:ascii="Times New Roman" w:hAnsi="Times New Roman" w:cs="Times New Roman"/>
          <w:b/>
          <w:sz w:val="24"/>
          <w:szCs w:val="24"/>
          <w:lang w:val="sr-Cyrl-RS"/>
        </w:rPr>
        <w:t>једногласно</w:t>
      </w:r>
      <w:r w:rsidR="00627DF0" w:rsidRPr="00E46570">
        <w:rPr>
          <w:rFonts w:ascii="Times New Roman" w:hAnsi="Times New Roman" w:cs="Times New Roman"/>
          <w:sz w:val="24"/>
          <w:szCs w:val="24"/>
          <w:lang w:val="sr-Cyrl-CS"/>
        </w:rPr>
        <w:t xml:space="preserve"> </w:t>
      </w:r>
      <w:r w:rsidR="00BF6BC7" w:rsidRPr="00E46570">
        <w:rPr>
          <w:rFonts w:ascii="Times New Roman" w:hAnsi="Times New Roman" w:cs="Times New Roman"/>
          <w:sz w:val="24"/>
          <w:szCs w:val="24"/>
          <w:lang w:val="sr-Cyrl-CS"/>
        </w:rPr>
        <w:t>усвојили</w:t>
      </w:r>
      <w:r w:rsidR="003F2594" w:rsidRPr="00E46570">
        <w:rPr>
          <w:rFonts w:ascii="Times New Roman" w:hAnsi="Times New Roman" w:cs="Times New Roman"/>
          <w:sz w:val="24"/>
          <w:szCs w:val="24"/>
          <w:lang w:val="sr-Cyrl-CS"/>
        </w:rPr>
        <w:t xml:space="preserve"> </w:t>
      </w:r>
      <w:r w:rsidR="003F2594" w:rsidRPr="00E46570">
        <w:rPr>
          <w:rFonts w:ascii="Times New Roman" w:hAnsi="Times New Roman" w:cs="Times New Roman"/>
          <w:sz w:val="24"/>
          <w:szCs w:val="24"/>
          <w:lang w:val="sr-Cyrl-RS"/>
        </w:rPr>
        <w:t>следећ</w:t>
      </w:r>
      <w:r w:rsidR="00BF6BC7" w:rsidRPr="00E46570">
        <w:rPr>
          <w:rFonts w:ascii="Times New Roman" w:hAnsi="Times New Roman" w:cs="Times New Roman"/>
          <w:sz w:val="24"/>
          <w:szCs w:val="24"/>
          <w:lang w:val="sr-Cyrl-RS"/>
        </w:rPr>
        <w:t>и</w:t>
      </w:r>
    </w:p>
    <w:p w:rsidR="00627DF0" w:rsidRPr="00627DF0" w:rsidRDefault="00627DF0" w:rsidP="00627DF0">
      <w:pPr>
        <w:ind w:firstLine="720"/>
        <w:jc w:val="both"/>
        <w:rPr>
          <w:lang w:val="sr-Cyrl-CS"/>
        </w:rPr>
      </w:pPr>
    </w:p>
    <w:p w:rsidR="00EF19B2" w:rsidRDefault="00024302" w:rsidP="00EF19B2">
      <w:pPr>
        <w:tabs>
          <w:tab w:val="left" w:pos="1440"/>
        </w:tabs>
        <w:jc w:val="center"/>
        <w:rPr>
          <w:lang w:val="sr-Latn-RS"/>
        </w:rPr>
      </w:pPr>
      <w:r w:rsidRPr="00304CD7">
        <w:rPr>
          <w:lang w:val="sr-Cyrl-CS"/>
        </w:rPr>
        <w:t>Д н е в н и  р е д :</w:t>
      </w:r>
      <w:r w:rsidR="00184434">
        <w:rPr>
          <w:lang w:val="sr-Latn-RS"/>
        </w:rPr>
        <w:t xml:space="preserve"> </w:t>
      </w:r>
      <w:r w:rsidR="00EF19B2">
        <w:rPr>
          <w:lang w:val="sr-Latn-RS"/>
        </w:rPr>
        <w:t xml:space="preserve"> </w:t>
      </w:r>
    </w:p>
    <w:p w:rsidR="00EF19B2" w:rsidRDefault="00EF19B2" w:rsidP="00EF19B2">
      <w:pPr>
        <w:tabs>
          <w:tab w:val="left" w:pos="1440"/>
        </w:tabs>
        <w:jc w:val="center"/>
        <w:rPr>
          <w:lang w:val="sr-Latn-RS"/>
        </w:rPr>
      </w:pPr>
    </w:p>
    <w:p w:rsidR="008E6286" w:rsidRDefault="008E6286" w:rsidP="008E6286">
      <w:pPr>
        <w:numPr>
          <w:ilvl w:val="0"/>
          <w:numId w:val="1"/>
        </w:numPr>
        <w:tabs>
          <w:tab w:val="left" w:pos="567"/>
          <w:tab w:val="left" w:pos="851"/>
        </w:tabs>
        <w:spacing w:after="120"/>
        <w:jc w:val="both"/>
        <w:rPr>
          <w:rFonts w:cs="Arial"/>
        </w:rPr>
      </w:pPr>
      <w:r>
        <w:rPr>
          <w:rFonts w:cs="Arial"/>
          <w:lang w:val="sr-Cyrl-RS"/>
        </w:rPr>
        <w:t>Разматрање листе кандидата за избор члана Одбора Агенције за борбу против корупције коју је поднео председник Републике (број: 02-346/17 од 17. фебруара 2017. године);</w:t>
      </w:r>
    </w:p>
    <w:p w:rsidR="008E6286" w:rsidRPr="0062178B" w:rsidRDefault="008E6286" w:rsidP="008E6286">
      <w:pPr>
        <w:numPr>
          <w:ilvl w:val="0"/>
          <w:numId w:val="1"/>
        </w:numPr>
        <w:tabs>
          <w:tab w:val="left" w:pos="567"/>
          <w:tab w:val="left" w:pos="851"/>
        </w:tabs>
        <w:spacing w:after="120"/>
        <w:jc w:val="both"/>
        <w:rPr>
          <w:rFonts w:cs="Arial"/>
        </w:rPr>
      </w:pPr>
      <w:r>
        <w:rPr>
          <w:rFonts w:cs="Arial"/>
          <w:lang w:val="sr-Cyrl-RS"/>
        </w:rPr>
        <w:lastRenderedPageBreak/>
        <w:t xml:space="preserve">Разматрање </w:t>
      </w:r>
      <w:r>
        <w:rPr>
          <w:lang w:val="sr-Cyrl-RS"/>
        </w:rPr>
        <w:t>предлога Врховног касационог суда за избор члана Одбора Агенције за борбу против корупције (Број: 02-15/17, од 4. јануара 2017. године)</w:t>
      </w:r>
      <w:r>
        <w:rPr>
          <w:color w:val="000000"/>
          <w:lang w:val="sr-Cyrl-CS" w:eastAsia="sr-Cyrl-CS"/>
        </w:rPr>
        <w:t>;</w:t>
      </w:r>
    </w:p>
    <w:p w:rsidR="008E6286" w:rsidRPr="00B4624C" w:rsidRDefault="008E6286" w:rsidP="008E6286">
      <w:pPr>
        <w:numPr>
          <w:ilvl w:val="0"/>
          <w:numId w:val="1"/>
        </w:numPr>
        <w:tabs>
          <w:tab w:val="left" w:pos="567"/>
          <w:tab w:val="left" w:pos="851"/>
        </w:tabs>
        <w:spacing w:after="120"/>
        <w:jc w:val="both"/>
        <w:rPr>
          <w:rFonts w:cs="Arial"/>
        </w:rPr>
      </w:pPr>
      <w:r>
        <w:rPr>
          <w:rFonts w:cs="Arial"/>
          <w:lang w:val="sr-Cyrl-RS"/>
        </w:rPr>
        <w:t>Разматрање Предлога одлуке о избору заменика јавног тужиоца, који је поднело Државно веће тужилаца (број: 119-251/17 од 3. фебруара 2017. године);</w:t>
      </w:r>
    </w:p>
    <w:p w:rsidR="008E6286" w:rsidRPr="003435ED" w:rsidRDefault="008E6286" w:rsidP="008E6286">
      <w:pPr>
        <w:numPr>
          <w:ilvl w:val="0"/>
          <w:numId w:val="1"/>
        </w:numPr>
        <w:tabs>
          <w:tab w:val="left" w:pos="567"/>
          <w:tab w:val="left" w:pos="851"/>
        </w:tabs>
        <w:spacing w:after="120"/>
        <w:jc w:val="both"/>
        <w:rPr>
          <w:rFonts w:cs="Arial"/>
        </w:rPr>
      </w:pPr>
      <w:r w:rsidRPr="0080484A">
        <w:rPr>
          <w:color w:val="000000"/>
          <w:lang w:val="sr-Cyrl-CS" w:eastAsia="sr-Cyrl-CS"/>
        </w:rPr>
        <w:t xml:space="preserve">Утврђивање  Предлога одлуке о престанку функције </w:t>
      </w:r>
      <w:r>
        <w:rPr>
          <w:color w:val="000000"/>
          <w:lang w:val="sr-Cyrl-CS" w:eastAsia="sr-Cyrl-CS"/>
        </w:rPr>
        <w:t xml:space="preserve">јавног тужиоца </w:t>
      </w:r>
      <w:r w:rsidRPr="009C0A3F">
        <w:rPr>
          <w:color w:val="000000"/>
          <w:lang w:val="sr-Cyrl-CS" w:eastAsia="sr-Cyrl-CS"/>
        </w:rPr>
        <w:t xml:space="preserve">у </w:t>
      </w:r>
      <w:r>
        <w:rPr>
          <w:color w:val="000000"/>
          <w:lang w:val="sr-Cyrl-CS" w:eastAsia="sr-Cyrl-CS"/>
        </w:rPr>
        <w:t>Апелационом јавном тужилаштву у Нишу (</w:t>
      </w:r>
      <w:r>
        <w:rPr>
          <w:color w:val="000000"/>
          <w:lang w:val="sr-Cyrl-RS" w:eastAsia="sr-Cyrl-CS"/>
        </w:rPr>
        <w:t xml:space="preserve">број: </w:t>
      </w:r>
      <w:r w:rsidRPr="009C0A3F">
        <w:rPr>
          <w:color w:val="000000"/>
          <w:lang w:val="sr-Cyrl-CS" w:eastAsia="sr-Cyrl-CS"/>
        </w:rPr>
        <w:t>118-</w:t>
      </w:r>
      <w:r>
        <w:rPr>
          <w:color w:val="000000"/>
          <w:lang w:val="sr-Cyrl-CS" w:eastAsia="sr-Cyrl-CS"/>
        </w:rPr>
        <w:t>75</w:t>
      </w:r>
      <w:r w:rsidRPr="009C0A3F">
        <w:rPr>
          <w:color w:val="000000"/>
          <w:lang w:val="sr-Cyrl-CS" w:eastAsia="sr-Cyrl-CS"/>
        </w:rPr>
        <w:t>/1</w:t>
      </w:r>
      <w:r>
        <w:rPr>
          <w:color w:val="000000"/>
          <w:lang w:val="sr-Cyrl-CS" w:eastAsia="sr-Cyrl-CS"/>
        </w:rPr>
        <w:t>7 од</w:t>
      </w:r>
      <w:r w:rsidRPr="009C0A3F">
        <w:rPr>
          <w:color w:val="000000"/>
          <w:lang w:val="sr-Cyrl-CS" w:eastAsia="sr-Cyrl-CS"/>
        </w:rPr>
        <w:t xml:space="preserve"> </w:t>
      </w:r>
      <w:r>
        <w:rPr>
          <w:color w:val="000000"/>
          <w:lang w:val="sr-Cyrl-CS" w:eastAsia="sr-Cyrl-CS"/>
        </w:rPr>
        <w:t>1</w:t>
      </w:r>
      <w:r w:rsidRPr="009C0A3F">
        <w:rPr>
          <w:color w:val="000000"/>
          <w:lang w:val="sr-Cyrl-CS" w:eastAsia="sr-Cyrl-CS"/>
        </w:rPr>
        <w:t>2.</w:t>
      </w:r>
      <w:r>
        <w:rPr>
          <w:color w:val="000000"/>
          <w:lang w:val="sr-Cyrl-CS" w:eastAsia="sr-Cyrl-CS"/>
        </w:rPr>
        <w:t xml:space="preserve"> јануара </w:t>
      </w:r>
      <w:r w:rsidRPr="009C0A3F">
        <w:rPr>
          <w:color w:val="000000"/>
          <w:lang w:val="sr-Cyrl-CS" w:eastAsia="sr-Cyrl-CS"/>
        </w:rPr>
        <w:t>201</w:t>
      </w:r>
      <w:r>
        <w:rPr>
          <w:color w:val="000000"/>
          <w:lang w:val="sr-Cyrl-CS" w:eastAsia="sr-Cyrl-CS"/>
        </w:rPr>
        <w:t>7</w:t>
      </w:r>
      <w:r w:rsidRPr="009C0A3F">
        <w:rPr>
          <w:color w:val="000000"/>
          <w:lang w:val="sr-Cyrl-CS" w:eastAsia="sr-Cyrl-CS"/>
        </w:rPr>
        <w:t>.</w:t>
      </w:r>
      <w:r>
        <w:rPr>
          <w:color w:val="000000"/>
          <w:lang w:val="sr-Cyrl-CS" w:eastAsia="sr-Cyrl-CS"/>
        </w:rPr>
        <w:t xml:space="preserve"> године)</w:t>
      </w:r>
      <w:r w:rsidRPr="00961A70">
        <w:rPr>
          <w:color w:val="000000"/>
          <w:lang w:val="sr-Cyrl-CS" w:eastAsia="sr-Cyrl-CS"/>
        </w:rPr>
        <w:t>;</w:t>
      </w:r>
    </w:p>
    <w:p w:rsidR="00231BBD" w:rsidRPr="00231BBD" w:rsidRDefault="008E6286" w:rsidP="008E6286">
      <w:pPr>
        <w:numPr>
          <w:ilvl w:val="0"/>
          <w:numId w:val="1"/>
        </w:numPr>
        <w:tabs>
          <w:tab w:val="left" w:pos="567"/>
          <w:tab w:val="left" w:pos="851"/>
        </w:tabs>
        <w:spacing w:after="120"/>
        <w:jc w:val="both"/>
        <w:rPr>
          <w:rFonts w:cs="Arial"/>
        </w:rPr>
      </w:pPr>
      <w:r w:rsidRPr="0080484A">
        <w:rPr>
          <w:color w:val="000000"/>
          <w:lang w:val="sr-Cyrl-CS" w:eastAsia="sr-Cyrl-CS"/>
        </w:rPr>
        <w:t xml:space="preserve">Утврђивање  Предлога одлуке о престанку функције </w:t>
      </w:r>
      <w:r>
        <w:rPr>
          <w:color w:val="000000"/>
          <w:lang w:val="sr-Cyrl-CS" w:eastAsia="sr-Cyrl-CS"/>
        </w:rPr>
        <w:t xml:space="preserve">јавног тужиоца </w:t>
      </w:r>
      <w:r w:rsidRPr="009C0A3F">
        <w:rPr>
          <w:color w:val="000000"/>
          <w:lang w:val="sr-Cyrl-CS" w:eastAsia="sr-Cyrl-CS"/>
        </w:rPr>
        <w:t xml:space="preserve">у </w:t>
      </w:r>
      <w:r>
        <w:rPr>
          <w:color w:val="000000"/>
          <w:lang w:val="sr-Cyrl-CS" w:eastAsia="sr-Cyrl-CS"/>
        </w:rPr>
        <w:t xml:space="preserve">Основном јавном тужилаштву у Чачку (број: </w:t>
      </w:r>
      <w:r w:rsidRPr="009C0A3F">
        <w:rPr>
          <w:color w:val="000000"/>
          <w:lang w:val="sr-Cyrl-CS" w:eastAsia="sr-Cyrl-CS"/>
        </w:rPr>
        <w:t>118-</w:t>
      </w:r>
      <w:r>
        <w:rPr>
          <w:color w:val="000000"/>
          <w:lang w:val="sr-Cyrl-CS" w:eastAsia="sr-Cyrl-CS"/>
        </w:rPr>
        <w:t>183</w:t>
      </w:r>
      <w:r w:rsidRPr="009C0A3F">
        <w:rPr>
          <w:color w:val="000000"/>
          <w:lang w:val="sr-Cyrl-CS" w:eastAsia="sr-Cyrl-CS"/>
        </w:rPr>
        <w:t>/1</w:t>
      </w:r>
      <w:r>
        <w:rPr>
          <w:color w:val="000000"/>
          <w:lang w:val="sr-Cyrl-CS" w:eastAsia="sr-Cyrl-CS"/>
        </w:rPr>
        <w:t>7 од</w:t>
      </w:r>
      <w:r w:rsidRPr="009C0A3F">
        <w:rPr>
          <w:color w:val="000000"/>
          <w:lang w:val="sr-Cyrl-CS" w:eastAsia="sr-Cyrl-CS"/>
        </w:rPr>
        <w:t xml:space="preserve"> 2</w:t>
      </w:r>
      <w:r>
        <w:rPr>
          <w:color w:val="000000"/>
          <w:lang w:val="sr-Cyrl-CS" w:eastAsia="sr-Cyrl-CS"/>
        </w:rPr>
        <w:t>7</w:t>
      </w:r>
      <w:r w:rsidRPr="009C0A3F">
        <w:rPr>
          <w:color w:val="000000"/>
          <w:lang w:val="sr-Cyrl-CS" w:eastAsia="sr-Cyrl-CS"/>
        </w:rPr>
        <w:t>.</w:t>
      </w:r>
      <w:r>
        <w:rPr>
          <w:color w:val="000000"/>
          <w:lang w:val="sr-Cyrl-CS" w:eastAsia="sr-Cyrl-CS"/>
        </w:rPr>
        <w:t xml:space="preserve"> јануара </w:t>
      </w:r>
      <w:r w:rsidRPr="009C0A3F">
        <w:rPr>
          <w:color w:val="000000"/>
          <w:lang w:val="sr-Cyrl-CS" w:eastAsia="sr-Cyrl-CS"/>
        </w:rPr>
        <w:t>201</w:t>
      </w:r>
      <w:r>
        <w:rPr>
          <w:color w:val="000000"/>
          <w:lang w:val="sr-Cyrl-CS" w:eastAsia="sr-Cyrl-CS"/>
        </w:rPr>
        <w:t>7</w:t>
      </w:r>
      <w:r w:rsidRPr="009C0A3F">
        <w:rPr>
          <w:color w:val="000000"/>
          <w:lang w:val="sr-Cyrl-CS" w:eastAsia="sr-Cyrl-CS"/>
        </w:rPr>
        <w:t>.</w:t>
      </w:r>
      <w:r>
        <w:rPr>
          <w:color w:val="000000"/>
          <w:lang w:val="sr-Cyrl-CS" w:eastAsia="sr-Cyrl-CS"/>
        </w:rPr>
        <w:t xml:space="preserve"> године)</w:t>
      </w:r>
      <w:r w:rsidR="00231BBD">
        <w:rPr>
          <w:rFonts w:cs="Arial"/>
          <w:lang w:val="sr-Cyrl-RS"/>
        </w:rPr>
        <w:t>;</w:t>
      </w:r>
    </w:p>
    <w:p w:rsidR="00601034" w:rsidRPr="00601034" w:rsidRDefault="00231BBD" w:rsidP="00601034">
      <w:pPr>
        <w:numPr>
          <w:ilvl w:val="0"/>
          <w:numId w:val="1"/>
        </w:numPr>
        <w:tabs>
          <w:tab w:val="left" w:pos="567"/>
          <w:tab w:val="left" w:pos="851"/>
        </w:tabs>
        <w:spacing w:after="120"/>
        <w:jc w:val="both"/>
        <w:rPr>
          <w:rFonts w:cs="Arial"/>
        </w:rPr>
      </w:pPr>
      <w:r w:rsidRPr="00231BBD">
        <w:rPr>
          <w:rFonts w:cs="Arial"/>
          <w:lang w:val="sr-Cyrl-RS"/>
        </w:rPr>
        <w:t>Разно</w:t>
      </w:r>
      <w:r w:rsidR="00184434" w:rsidRPr="00231BBD">
        <w:rPr>
          <w:lang w:val="sr-Cyrl-RS"/>
        </w:rPr>
        <w:t>.</w:t>
      </w:r>
    </w:p>
    <w:p w:rsidR="006F70CE" w:rsidRDefault="006F70CE" w:rsidP="00601034">
      <w:pPr>
        <w:tabs>
          <w:tab w:val="left" w:pos="567"/>
          <w:tab w:val="left" w:pos="851"/>
        </w:tabs>
        <w:spacing w:after="120"/>
        <w:jc w:val="both"/>
        <w:rPr>
          <w:rFonts w:cs="Arial"/>
          <w:lang w:val="sr-Cyrl-RS"/>
        </w:rPr>
      </w:pPr>
      <w:r>
        <w:rPr>
          <w:rFonts w:cs="Arial"/>
          <w:lang w:val="sr-Cyrl-RS"/>
        </w:rPr>
        <w:tab/>
      </w:r>
      <w:r w:rsidR="00BE49FF">
        <w:rPr>
          <w:rFonts w:cs="Arial"/>
          <w:lang w:val="sr-Cyrl-RS"/>
        </w:rPr>
        <w:t xml:space="preserve">Пре преласка на рад по тачкама утврђеног дневног реда председавајући је ставио на гласање, а чланови Одбора су </w:t>
      </w:r>
      <w:r w:rsidR="00EC6639">
        <w:rPr>
          <w:rFonts w:cs="Arial"/>
          <w:b/>
          <w:lang w:val="sr-Cyrl-RS"/>
        </w:rPr>
        <w:t>већином гласова</w:t>
      </w:r>
      <w:r w:rsidR="00BE49FF">
        <w:rPr>
          <w:rFonts w:cs="Arial"/>
          <w:lang w:val="sr-Cyrl-RS"/>
        </w:rPr>
        <w:t xml:space="preserve">, без примедби усвојили: Записник са </w:t>
      </w:r>
      <w:r w:rsidR="00BF6BC7">
        <w:rPr>
          <w:rFonts w:cs="Arial"/>
          <w:lang w:val="sr-Cyrl-RS"/>
        </w:rPr>
        <w:t>1</w:t>
      </w:r>
      <w:r w:rsidR="00E46570">
        <w:rPr>
          <w:rFonts w:cs="Arial"/>
          <w:lang w:val="sr-Cyrl-RS"/>
        </w:rPr>
        <w:t>2</w:t>
      </w:r>
      <w:r w:rsidR="00BF6BC7">
        <w:rPr>
          <w:rFonts w:cs="Arial"/>
          <w:lang w:val="sr-Cyrl-RS"/>
        </w:rPr>
        <w:t>. седнице Одбора за правосуђе, државну управу и локалну самоуправу, одржане 2</w:t>
      </w:r>
      <w:r w:rsidR="00E46570">
        <w:rPr>
          <w:rFonts w:cs="Arial"/>
          <w:lang w:val="sr-Cyrl-RS"/>
        </w:rPr>
        <w:t>7</w:t>
      </w:r>
      <w:r w:rsidR="00BF6BC7">
        <w:rPr>
          <w:rFonts w:cs="Arial"/>
          <w:lang w:val="sr-Cyrl-RS"/>
        </w:rPr>
        <w:t>. децембра 2016. године.</w:t>
      </w:r>
      <w:r w:rsidR="00BE49FF">
        <w:rPr>
          <w:rFonts w:cs="Arial"/>
          <w:lang w:val="sr-Cyrl-RS"/>
        </w:rPr>
        <w:t xml:space="preserve"> </w:t>
      </w:r>
    </w:p>
    <w:p w:rsidR="00E46570" w:rsidRPr="00BE49FF" w:rsidRDefault="00E46570" w:rsidP="00601034">
      <w:pPr>
        <w:tabs>
          <w:tab w:val="left" w:pos="567"/>
          <w:tab w:val="left" w:pos="851"/>
        </w:tabs>
        <w:spacing w:after="120"/>
        <w:jc w:val="both"/>
        <w:rPr>
          <w:rFonts w:cs="Arial"/>
          <w:lang w:val="sr-Cyrl-RS"/>
        </w:rPr>
      </w:pPr>
    </w:p>
    <w:p w:rsidR="00EF3AF6" w:rsidRDefault="00BF6BC7" w:rsidP="006B48DA">
      <w:pPr>
        <w:jc w:val="both"/>
        <w:rPr>
          <w:rFonts w:cs="Arial"/>
          <w:lang w:val="sr-Cyrl-RS"/>
        </w:rPr>
      </w:pPr>
      <w:r>
        <w:rPr>
          <w:b/>
          <w:lang w:val="sr-Cyrl-RS"/>
        </w:rPr>
        <w:t xml:space="preserve">ПРВА ТАЧКА </w:t>
      </w:r>
      <w:r w:rsidR="00551AAE">
        <w:rPr>
          <w:lang w:val="sr-Cyrl-RS"/>
        </w:rPr>
        <w:t>–</w:t>
      </w:r>
      <w:r w:rsidR="003F2594">
        <w:rPr>
          <w:lang w:val="sr-Cyrl-RS"/>
        </w:rPr>
        <w:t xml:space="preserve"> </w:t>
      </w:r>
      <w:r w:rsidR="006B48DA">
        <w:rPr>
          <w:rFonts w:cs="Arial"/>
          <w:lang w:val="sr-Cyrl-RS"/>
        </w:rPr>
        <w:t>Разматрање листе кандидата за избор члана Одбора Агенције за борбу против корупције коју је поднео председник Републике (број: 02-346/17 од 17. фебруара 2017. године)</w:t>
      </w:r>
      <w:r w:rsidR="006B48DA">
        <w:rPr>
          <w:rFonts w:cs="Arial"/>
        </w:rPr>
        <w:t>.</w:t>
      </w:r>
    </w:p>
    <w:p w:rsidR="00DC714A" w:rsidRPr="006B48DA" w:rsidRDefault="00DC714A" w:rsidP="006B48DA">
      <w:pPr>
        <w:jc w:val="both"/>
        <w:rPr>
          <w:lang w:val="sr-Cyrl-RS"/>
        </w:rPr>
      </w:pPr>
    </w:p>
    <w:p w:rsidR="00205FFD" w:rsidRDefault="00E46570" w:rsidP="00205FFD">
      <w:pPr>
        <w:jc w:val="both"/>
        <w:rPr>
          <w:lang w:val="sr-Cyrl-CS"/>
        </w:rPr>
      </w:pPr>
      <w:r>
        <w:rPr>
          <w:lang w:val="sr-Cyrl-CS"/>
        </w:rPr>
        <w:tab/>
      </w:r>
      <w:r w:rsidR="00EC6639" w:rsidRPr="00EC6639">
        <w:rPr>
          <w:b/>
          <w:lang w:val="sr-Cyrl-CS"/>
        </w:rPr>
        <w:t>Јасмина Митровић Марић</w:t>
      </w:r>
      <w:r w:rsidR="00EC6639">
        <w:rPr>
          <w:b/>
          <w:lang w:val="sr-Cyrl-CS"/>
        </w:rPr>
        <w:t xml:space="preserve"> </w:t>
      </w:r>
      <w:r w:rsidR="00EC6639">
        <w:rPr>
          <w:lang w:val="sr-Cyrl-CS"/>
        </w:rPr>
        <w:t xml:space="preserve">је изразила задовољство што присуствује седници Одбора за правосуђе, државну управу и локалну самоуправу и истакла да је председник Републике </w:t>
      </w:r>
      <w:r w:rsidR="00EB1CB4">
        <w:rPr>
          <w:lang w:val="sr-Cyrl-CS"/>
        </w:rPr>
        <w:t xml:space="preserve">на листи коју је доставио Народној скупштини за избор члана Агенције за борбу против корупције, </w:t>
      </w:r>
      <w:r w:rsidR="00EC6639">
        <w:rPr>
          <w:lang w:val="sr-Cyrl-CS"/>
        </w:rPr>
        <w:t>предложио два изузетно квалитетна кан</w:t>
      </w:r>
      <w:r w:rsidR="00EB1CB4">
        <w:rPr>
          <w:lang w:val="sr-Cyrl-CS"/>
        </w:rPr>
        <w:t>дидата, о чијим биографијама није желела детаљно да говори, с обзиром да су достављене члановима Одбора у материјалу за седницу.</w:t>
      </w:r>
    </w:p>
    <w:p w:rsidR="00EB1CB4" w:rsidRDefault="00EB1CB4" w:rsidP="00205FFD">
      <w:pPr>
        <w:jc w:val="both"/>
        <w:rPr>
          <w:lang w:val="sr-Cyrl-CS"/>
        </w:rPr>
      </w:pPr>
      <w:r>
        <w:rPr>
          <w:lang w:val="sr-Cyrl-CS"/>
        </w:rPr>
        <w:tab/>
        <w:t>Нагласила је да су предложени кандидати врсни стручњаци и људи посвећени свом послу, који обављају на високом професионалном нивоу.</w:t>
      </w:r>
    </w:p>
    <w:p w:rsidR="00EB1CB4" w:rsidRDefault="00EB1CB4" w:rsidP="00205FFD">
      <w:pPr>
        <w:jc w:val="both"/>
        <w:rPr>
          <w:lang w:val="sr-Cyrl-CS"/>
        </w:rPr>
      </w:pPr>
      <w:r>
        <w:rPr>
          <w:lang w:val="sr-Cyrl-CS"/>
        </w:rPr>
        <w:tab/>
      </w:r>
      <w:r w:rsidR="00AE3031">
        <w:rPr>
          <w:b/>
          <w:lang w:val="sr-Cyrl-CS"/>
        </w:rPr>
        <w:t xml:space="preserve">Ненад Милић </w:t>
      </w:r>
      <w:r w:rsidR="00AE3031">
        <w:rPr>
          <w:lang w:val="sr-Cyrl-CS"/>
        </w:rPr>
        <w:t>је затражио нека појашњења у вези са биографијама предложених кандидата.</w:t>
      </w:r>
    </w:p>
    <w:p w:rsidR="00AE3031" w:rsidRDefault="00AE3031" w:rsidP="00205FFD">
      <w:pPr>
        <w:jc w:val="both"/>
        <w:rPr>
          <w:lang w:val="sr-Cyrl-CS"/>
        </w:rPr>
      </w:pPr>
      <w:r>
        <w:rPr>
          <w:lang w:val="sr-Cyrl-CS"/>
        </w:rPr>
        <w:tab/>
      </w:r>
      <w:r>
        <w:rPr>
          <w:b/>
          <w:lang w:val="sr-Cyrl-CS"/>
        </w:rPr>
        <w:t>Председавајући</w:t>
      </w:r>
      <w:r>
        <w:rPr>
          <w:lang w:val="sr-Cyrl-CS"/>
        </w:rPr>
        <w:t xml:space="preserve"> је истакао да се сви потребни подаци налазе у материјалу који је достављен уз сазив за седницу, као и да господин Милић може да оспори кандидатуру неког од кандидата на седници Народне скупштине.</w:t>
      </w:r>
    </w:p>
    <w:p w:rsidR="00AE3031" w:rsidRDefault="00AE3031" w:rsidP="00205FFD">
      <w:pPr>
        <w:jc w:val="both"/>
        <w:rPr>
          <w:lang w:val="sr-Cyrl-CS"/>
        </w:rPr>
      </w:pPr>
    </w:p>
    <w:p w:rsidR="00AE3031" w:rsidRPr="002B5EDA" w:rsidRDefault="00AE3031" w:rsidP="00AE3031">
      <w:pPr>
        <w:jc w:val="both"/>
        <w:rPr>
          <w:lang w:val="sr-Cyrl-CS"/>
        </w:rPr>
      </w:pPr>
      <w:r>
        <w:rPr>
          <w:lang w:val="sr-Cyrl-CS"/>
        </w:rPr>
        <w:tab/>
        <w:t xml:space="preserve">Председник Одбора је закључио расправу у вези са овом тачком дневног реда и ставио на гласање предлог да Одбор </w:t>
      </w:r>
      <w:r w:rsidR="002B5EDA">
        <w:rPr>
          <w:lang w:val="sr-Cyrl-CS"/>
        </w:rPr>
        <w:t>за правосуђе</w:t>
      </w:r>
      <w:r w:rsidR="002B5EDA">
        <w:t xml:space="preserve">, </w:t>
      </w:r>
      <w:r w:rsidR="002B5EDA">
        <w:rPr>
          <w:lang w:val="sr-Cyrl-CS"/>
        </w:rPr>
        <w:t xml:space="preserve">државну управу и локалну самоуправу констатује да је </w:t>
      </w:r>
      <w:r w:rsidR="002B5EDA">
        <w:rPr>
          <w:lang w:val="sr-Cyrl-RS"/>
        </w:rPr>
        <w:t xml:space="preserve">председник Републике </w:t>
      </w:r>
      <w:r w:rsidR="002B5EDA" w:rsidRPr="001853AD">
        <w:rPr>
          <w:lang w:val="sr-Cyrl-RS"/>
        </w:rPr>
        <w:t xml:space="preserve">Листу кандидата за избор члана Одбора Агенције за борбу против корупције </w:t>
      </w:r>
      <w:r w:rsidR="002B5EDA">
        <w:rPr>
          <w:lang w:val="sr-Cyrl-RS"/>
        </w:rPr>
        <w:t xml:space="preserve">утврдио, </w:t>
      </w:r>
      <w:r w:rsidR="002B5EDA">
        <w:rPr>
          <w:lang w:val="sr-Cyrl-CS"/>
        </w:rPr>
        <w:t>као овлашћени предлагач,</w:t>
      </w:r>
      <w:r w:rsidR="002B5EDA" w:rsidRPr="000524CE">
        <w:rPr>
          <w:lang w:val="sr-Cyrl-CS"/>
        </w:rPr>
        <w:t xml:space="preserve"> </w:t>
      </w:r>
      <w:r w:rsidR="002B5EDA">
        <w:rPr>
          <w:lang w:val="sr-Cyrl-CS"/>
        </w:rPr>
        <w:t xml:space="preserve">у складу са чланом 9. став 2. тачка 2) и чланом 12. став 3. Закона о Агенцији за борбу против корупције, те да </w:t>
      </w:r>
      <w:r>
        <w:rPr>
          <w:lang w:val="sr-Cyrl-CS"/>
        </w:rPr>
        <w:t xml:space="preserve">предложи Народној скупштини да поднету Листу </w:t>
      </w:r>
      <w:r w:rsidRPr="001853AD">
        <w:rPr>
          <w:lang w:val="sr-Cyrl-RS"/>
        </w:rPr>
        <w:t>кандидата за избор члана Одбора Агенције за борбу против корупције</w:t>
      </w:r>
      <w:r>
        <w:rPr>
          <w:lang w:val="sr-Cyrl-RS"/>
        </w:rPr>
        <w:t xml:space="preserve"> на којој су предложени: Доц. др Ненад Тешић и Марко Благојевић </w:t>
      </w:r>
      <w:r>
        <w:rPr>
          <w:lang w:val="sr-Cyrl-CS"/>
        </w:rPr>
        <w:t>размотри</w:t>
      </w:r>
      <w:r>
        <w:rPr>
          <w:lang w:val="sr-Cyrl-RS"/>
        </w:rPr>
        <w:t xml:space="preserve"> и донесе одлуку о избору једног члана </w:t>
      </w:r>
      <w:r w:rsidRPr="001853AD">
        <w:rPr>
          <w:lang w:val="sr-Cyrl-RS"/>
        </w:rPr>
        <w:t>Одбора Агенције за борбу против корупције</w:t>
      </w:r>
      <w:r>
        <w:rPr>
          <w:lang w:val="sr-Cyrl-RS"/>
        </w:rPr>
        <w:t xml:space="preserve">.  </w:t>
      </w:r>
    </w:p>
    <w:p w:rsidR="00AE3031" w:rsidRDefault="00AE3031" w:rsidP="00AE3031">
      <w:pPr>
        <w:jc w:val="both"/>
        <w:rPr>
          <w:lang w:val="sr-Cyrl-CS"/>
        </w:rPr>
      </w:pPr>
    </w:p>
    <w:p w:rsidR="00AE3031" w:rsidRDefault="00AE3031" w:rsidP="00AE3031">
      <w:pPr>
        <w:jc w:val="both"/>
        <w:rPr>
          <w:lang w:val="sr-Cyrl-CS"/>
        </w:rPr>
      </w:pPr>
      <w:r>
        <w:rPr>
          <w:lang w:val="sr-Cyrl-CS"/>
        </w:rPr>
        <w:t xml:space="preserve">               За известиоца Одбора на седници Народне скупштине одређен је Петар Петровић, председник Одбора.</w:t>
      </w:r>
    </w:p>
    <w:p w:rsidR="00AE3031" w:rsidRDefault="00AE3031" w:rsidP="00AE3031">
      <w:pPr>
        <w:jc w:val="both"/>
        <w:rPr>
          <w:lang w:val="sr-Cyrl-CS"/>
        </w:rPr>
      </w:pPr>
    </w:p>
    <w:p w:rsidR="002B5EDA" w:rsidRDefault="002B5EDA" w:rsidP="00AE3031">
      <w:pPr>
        <w:jc w:val="both"/>
        <w:rPr>
          <w:lang w:val="sr-Cyrl-CS"/>
        </w:rPr>
      </w:pPr>
      <w:r>
        <w:rPr>
          <w:lang w:val="sr-Cyrl-CS"/>
        </w:rPr>
        <w:tab/>
        <w:t xml:space="preserve">Чланови Одбора су </w:t>
      </w:r>
      <w:r>
        <w:rPr>
          <w:b/>
          <w:lang w:val="sr-Cyrl-CS"/>
        </w:rPr>
        <w:t xml:space="preserve">већином гласова </w:t>
      </w:r>
      <w:r>
        <w:rPr>
          <w:lang w:val="sr-Cyrl-CS"/>
        </w:rPr>
        <w:t>усвојили наведени предлог.</w:t>
      </w:r>
    </w:p>
    <w:p w:rsidR="002B5EDA" w:rsidRDefault="002B5EDA" w:rsidP="00AE3031">
      <w:pPr>
        <w:jc w:val="both"/>
        <w:rPr>
          <w:lang w:val="sr-Cyrl-CS"/>
        </w:rPr>
      </w:pPr>
    </w:p>
    <w:p w:rsidR="00AE3031" w:rsidRPr="00AE3031" w:rsidRDefault="00AE3031" w:rsidP="00AE3031">
      <w:pPr>
        <w:jc w:val="both"/>
        <w:rPr>
          <w:lang w:val="sr-Cyrl-CS"/>
        </w:rPr>
      </w:pPr>
      <w:r>
        <w:rPr>
          <w:b/>
          <w:lang w:val="sr-Cyrl-CS"/>
        </w:rPr>
        <w:t xml:space="preserve">ДРУГА ТАЧКА - </w:t>
      </w:r>
      <w:r>
        <w:rPr>
          <w:rFonts w:cs="Arial"/>
          <w:lang w:val="sr-Cyrl-RS"/>
        </w:rPr>
        <w:t xml:space="preserve">Разматрање </w:t>
      </w:r>
      <w:r>
        <w:rPr>
          <w:lang w:val="sr-Cyrl-RS"/>
        </w:rPr>
        <w:t>предлога Врховног касационог суда за избор члана Одбора Агенције за борбу против корупције (Број: 02-15/17, од 4. јануара 2017. године)</w:t>
      </w:r>
      <w:r w:rsidR="002B5EDA">
        <w:rPr>
          <w:lang w:val="sr-Cyrl-RS"/>
        </w:rPr>
        <w:t>.</w:t>
      </w:r>
    </w:p>
    <w:p w:rsidR="00AE3031" w:rsidRDefault="00AE3031" w:rsidP="00205FFD">
      <w:pPr>
        <w:jc w:val="both"/>
        <w:rPr>
          <w:lang w:val="sr-Cyrl-CS"/>
        </w:rPr>
      </w:pPr>
    </w:p>
    <w:p w:rsidR="00626306" w:rsidRDefault="00626306" w:rsidP="00626306">
      <w:pPr>
        <w:jc w:val="both"/>
        <w:rPr>
          <w:lang w:val="sr-Cyrl-CS"/>
        </w:rPr>
      </w:pPr>
      <w:r>
        <w:rPr>
          <w:lang w:val="sr-Cyrl-CS"/>
        </w:rPr>
        <w:tab/>
      </w:r>
      <w:r>
        <w:rPr>
          <w:b/>
          <w:lang w:val="sr-Cyrl-CS"/>
        </w:rPr>
        <w:t xml:space="preserve">Петар Петровић </w:t>
      </w:r>
      <w:r w:rsidRPr="00626306">
        <w:rPr>
          <w:lang w:val="sr-Cyrl-CS"/>
        </w:rPr>
        <w:t>је отворио расправу у вези са овом</w:t>
      </w:r>
      <w:r>
        <w:rPr>
          <w:lang w:val="sr-Cyrl-CS"/>
        </w:rPr>
        <w:t xml:space="preserve"> тачком дневног реда, па како се нико није јавио за реч ставио је на гласање предлог да Одбор за правосуђе</w:t>
      </w:r>
      <w:r>
        <w:t xml:space="preserve">, </w:t>
      </w:r>
      <w:r>
        <w:rPr>
          <w:lang w:val="sr-Cyrl-CS"/>
        </w:rPr>
        <w:t xml:space="preserve">државну управу и локалну самоуправу констатује да је </w:t>
      </w:r>
      <w:r>
        <w:rPr>
          <w:lang w:val="sr-Cyrl-RS"/>
        </w:rPr>
        <w:t>Врховни касациони суд предлог</w:t>
      </w:r>
      <w:r w:rsidRPr="001853AD">
        <w:rPr>
          <w:lang w:val="sr-Cyrl-RS"/>
        </w:rPr>
        <w:t xml:space="preserve"> кандидата за избор члана Одбора Агенције за борбу против корупције </w:t>
      </w:r>
      <w:r>
        <w:rPr>
          <w:lang w:val="sr-Cyrl-RS"/>
        </w:rPr>
        <w:t xml:space="preserve">утврдио, </w:t>
      </w:r>
      <w:r>
        <w:rPr>
          <w:lang w:val="sr-Cyrl-CS"/>
        </w:rPr>
        <w:t>као овлашћени предлагач,</w:t>
      </w:r>
      <w:r w:rsidRPr="000524CE">
        <w:rPr>
          <w:lang w:val="sr-Cyrl-CS"/>
        </w:rPr>
        <w:t xml:space="preserve"> </w:t>
      </w:r>
      <w:r>
        <w:rPr>
          <w:lang w:val="sr-Cyrl-CS"/>
        </w:rPr>
        <w:t>у складу са чланом 9. став 2. тачка 4) и чланом 12. став 3. Закона о Агенцији за борбу против корупције.</w:t>
      </w:r>
    </w:p>
    <w:p w:rsidR="00626306" w:rsidRDefault="00626306" w:rsidP="00626306">
      <w:pPr>
        <w:jc w:val="both"/>
        <w:rPr>
          <w:lang w:val="sr-Cyrl-CS"/>
        </w:rPr>
      </w:pPr>
    </w:p>
    <w:p w:rsidR="00626306" w:rsidRPr="00114893" w:rsidRDefault="00626306" w:rsidP="00626306">
      <w:pPr>
        <w:jc w:val="both"/>
        <w:rPr>
          <w:lang w:val="sr-Cyrl-RS"/>
        </w:rPr>
      </w:pPr>
      <w:r>
        <w:rPr>
          <w:lang w:val="sr-Cyrl-CS"/>
        </w:rPr>
        <w:t xml:space="preserve">               Одбор је одлучио да предложи Народној скупштини да поднет предлог </w:t>
      </w:r>
      <w:r w:rsidRPr="001853AD">
        <w:rPr>
          <w:lang w:val="sr-Cyrl-RS"/>
        </w:rPr>
        <w:t xml:space="preserve">кандидата </w:t>
      </w:r>
      <w:r>
        <w:rPr>
          <w:lang w:val="sr-Cyrl-RS"/>
        </w:rPr>
        <w:t xml:space="preserve">Слободана Газиводе </w:t>
      </w:r>
      <w:r w:rsidRPr="001853AD">
        <w:rPr>
          <w:lang w:val="sr-Cyrl-RS"/>
        </w:rPr>
        <w:t>за избор члана Одбора Агенције за борбу против корупције</w:t>
      </w:r>
      <w:r>
        <w:rPr>
          <w:lang w:val="sr-Cyrl-RS"/>
        </w:rPr>
        <w:t xml:space="preserve"> </w:t>
      </w:r>
      <w:r>
        <w:rPr>
          <w:lang w:val="sr-Cyrl-CS"/>
        </w:rPr>
        <w:t>размотри</w:t>
      </w:r>
      <w:r>
        <w:rPr>
          <w:lang w:val="sr-Cyrl-RS"/>
        </w:rPr>
        <w:t xml:space="preserve"> и донесе одлуку о избору члана </w:t>
      </w:r>
      <w:r w:rsidRPr="001853AD">
        <w:rPr>
          <w:lang w:val="sr-Cyrl-RS"/>
        </w:rPr>
        <w:t>Одбора Агенције за борбу против корупције</w:t>
      </w:r>
      <w:r>
        <w:rPr>
          <w:lang w:val="sr-Cyrl-RS"/>
        </w:rPr>
        <w:t xml:space="preserve">.  </w:t>
      </w:r>
    </w:p>
    <w:p w:rsidR="00626306" w:rsidRDefault="00626306" w:rsidP="00626306">
      <w:pPr>
        <w:jc w:val="both"/>
        <w:rPr>
          <w:lang w:val="sr-Cyrl-CS"/>
        </w:rPr>
      </w:pPr>
    </w:p>
    <w:p w:rsidR="00626306" w:rsidRPr="00626306" w:rsidRDefault="00626306" w:rsidP="00626306">
      <w:pPr>
        <w:jc w:val="both"/>
        <w:rPr>
          <w:b/>
          <w:lang w:val="sr-Cyrl-CS"/>
        </w:rPr>
      </w:pPr>
      <w:r>
        <w:rPr>
          <w:lang w:val="sr-Cyrl-CS"/>
        </w:rPr>
        <w:t xml:space="preserve">               За известиоца Одбора на седници Народне скупштине одређен је Петар Петровић, председник Одбора.</w:t>
      </w:r>
    </w:p>
    <w:p w:rsidR="00EB1CB4" w:rsidRDefault="00EB1CB4" w:rsidP="00205FFD">
      <w:pPr>
        <w:jc w:val="both"/>
        <w:rPr>
          <w:lang w:val="sr-Cyrl-CS"/>
        </w:rPr>
      </w:pPr>
    </w:p>
    <w:p w:rsidR="00626306" w:rsidRDefault="00626306" w:rsidP="00626306">
      <w:pPr>
        <w:ind w:firstLine="720"/>
        <w:jc w:val="both"/>
        <w:rPr>
          <w:lang w:val="sr-Cyrl-CS"/>
        </w:rPr>
      </w:pPr>
      <w:r>
        <w:rPr>
          <w:lang w:val="sr-Cyrl-CS"/>
        </w:rPr>
        <w:t xml:space="preserve">Чланови Одбора су </w:t>
      </w:r>
      <w:r>
        <w:rPr>
          <w:b/>
          <w:lang w:val="sr-Cyrl-CS"/>
        </w:rPr>
        <w:t xml:space="preserve">већином гласова </w:t>
      </w:r>
      <w:r>
        <w:rPr>
          <w:lang w:val="sr-Cyrl-CS"/>
        </w:rPr>
        <w:t>усвојили наведени предлог.</w:t>
      </w:r>
    </w:p>
    <w:p w:rsidR="00626306" w:rsidRDefault="00626306" w:rsidP="00626306">
      <w:pPr>
        <w:jc w:val="both"/>
        <w:rPr>
          <w:lang w:val="sr-Cyrl-CS"/>
        </w:rPr>
      </w:pPr>
    </w:p>
    <w:p w:rsidR="00626306" w:rsidRDefault="00626306" w:rsidP="00626306">
      <w:pPr>
        <w:jc w:val="both"/>
        <w:rPr>
          <w:rFonts w:cs="Arial"/>
          <w:lang w:val="sr-Cyrl-RS"/>
        </w:rPr>
      </w:pPr>
      <w:r>
        <w:rPr>
          <w:b/>
          <w:lang w:val="sr-Cyrl-CS"/>
        </w:rPr>
        <w:t xml:space="preserve">ТРЕЋА ТАЧКА - </w:t>
      </w:r>
      <w:r w:rsidR="00323E5B">
        <w:rPr>
          <w:rFonts w:cs="Arial"/>
          <w:lang w:val="sr-Cyrl-RS"/>
        </w:rPr>
        <w:t>Разматрање Предлога одлуке о избору заменика јавног тужиоца, који је поднело Државно веће тужилаца (број: 119-251/17 од 3. фебруара 2017. године).</w:t>
      </w:r>
    </w:p>
    <w:p w:rsidR="00323E5B" w:rsidRDefault="00323E5B" w:rsidP="00626306">
      <w:pPr>
        <w:jc w:val="both"/>
        <w:rPr>
          <w:rFonts w:cs="Arial"/>
          <w:lang w:val="sr-Cyrl-RS"/>
        </w:rPr>
      </w:pPr>
    </w:p>
    <w:p w:rsidR="00323E5B" w:rsidRDefault="00323E5B" w:rsidP="00626306">
      <w:pPr>
        <w:jc w:val="both"/>
        <w:rPr>
          <w:rFonts w:cs="Arial"/>
          <w:lang w:val="sr-Cyrl-RS"/>
        </w:rPr>
      </w:pPr>
      <w:r>
        <w:rPr>
          <w:rFonts w:cs="Arial"/>
          <w:lang w:val="sr-Cyrl-RS"/>
        </w:rPr>
        <w:tab/>
      </w:r>
      <w:r>
        <w:rPr>
          <w:rFonts w:cs="Arial"/>
          <w:b/>
          <w:lang w:val="sr-Cyrl-RS"/>
        </w:rPr>
        <w:t>Сандра Кулезић</w:t>
      </w:r>
      <w:r>
        <w:rPr>
          <w:rFonts w:cs="Arial"/>
          <w:lang w:val="sr-Cyrl-RS"/>
        </w:rPr>
        <w:t xml:space="preserve"> је истакла да је конкурс за избор заменика јавних тужилаца које је Државно веће тужилаца одлучило да предложи Народној скупштини први који је спроведен по новом правилнику, који је донет у складу са изменама Закона о јавном тужилаштву, којим је прописано да се оцењивање кандидата спроводи на основу испита који организује Државно веће тужилаца.</w:t>
      </w:r>
    </w:p>
    <w:p w:rsidR="00323E5B" w:rsidRDefault="00323E5B" w:rsidP="00323E5B">
      <w:pPr>
        <w:ind w:firstLine="720"/>
        <w:jc w:val="both"/>
        <w:rPr>
          <w:rFonts w:cs="Arial"/>
          <w:lang w:val="sr-Cyrl-RS"/>
        </w:rPr>
      </w:pPr>
      <w:r>
        <w:rPr>
          <w:rFonts w:cs="Arial"/>
          <w:lang w:val="sr-Cyrl-RS"/>
        </w:rPr>
        <w:t xml:space="preserve">Нагласила је да је на конкурсу учествовало много кандидата што је захтевало озбиљне припреме за његово спровођење, као и да се испит састојао из два дела. Кандидати су у првом делу одговарали на 20 теоретских питања из области законодавства, док је други део теста подразумевао израду јавнотужилачке одлуке. Сваки део теста је појединачно оцењиван, након чега је била утврђена збирна оцена за сваког кандидата. Трочлана комисија </w:t>
      </w:r>
      <w:r w:rsidR="0003361A">
        <w:rPr>
          <w:rFonts w:cs="Arial"/>
          <w:lang w:val="sr-Cyrl-RS"/>
        </w:rPr>
        <w:t>Државног већа тужилаца је, затим, обавила разговор са сваким кандидатом и оценила их из области познавања прописа о раду јавних тужилаштава, вештини комуникације, вештини образлагања правних ставова и других области предвиђених Правилником.</w:t>
      </w:r>
    </w:p>
    <w:p w:rsidR="0003361A" w:rsidRDefault="0003361A" w:rsidP="00323E5B">
      <w:pPr>
        <w:ind w:firstLine="720"/>
        <w:jc w:val="both"/>
        <w:rPr>
          <w:rFonts w:cs="Arial"/>
          <w:lang w:val="sr-Cyrl-RS"/>
        </w:rPr>
      </w:pPr>
      <w:r>
        <w:rPr>
          <w:rFonts w:cs="Arial"/>
          <w:lang w:val="sr-Cyrl-RS"/>
        </w:rPr>
        <w:t>Рекла је да су сви предложени кандидати добили максималну оцену, као и да се водило рачуна да буду предложени кандидати који су имали најдужи стаж као сарадници у јавним тужилаштвима и који су завршили Правосудну академију.</w:t>
      </w:r>
      <w:r w:rsidR="0022704A">
        <w:rPr>
          <w:rFonts w:cs="Arial"/>
          <w:lang w:val="sr-Cyrl-RS"/>
        </w:rPr>
        <w:t xml:space="preserve"> Такође се водило </w:t>
      </w:r>
      <w:r w:rsidR="0022704A">
        <w:rPr>
          <w:rFonts w:cs="Arial"/>
          <w:lang w:val="sr-Cyrl-RS"/>
        </w:rPr>
        <w:lastRenderedPageBreak/>
        <w:t>рачуна да у јавним тужилаштвима са седиштима у вишенационалним срединама буду предложени кандидати који говоре и језике националних мањина.</w:t>
      </w:r>
    </w:p>
    <w:p w:rsidR="0022704A" w:rsidRPr="00323E5B" w:rsidRDefault="0022704A" w:rsidP="00323E5B">
      <w:pPr>
        <w:ind w:firstLine="720"/>
        <w:jc w:val="both"/>
        <w:rPr>
          <w:rFonts w:cs="Arial"/>
          <w:lang w:val="sr-Cyrl-RS"/>
        </w:rPr>
      </w:pPr>
      <w:r>
        <w:rPr>
          <w:rFonts w:cs="Arial"/>
          <w:lang w:val="sr-Cyrl-RS"/>
        </w:rPr>
        <w:t xml:space="preserve">Изнела је став да су сви предложени кандидати способни да на најквалитетнији начин одговорно преузму обављање функције заменика јавног тужиоца. </w:t>
      </w:r>
    </w:p>
    <w:p w:rsidR="0022704A" w:rsidRDefault="0022704A" w:rsidP="0022704A">
      <w:pPr>
        <w:pStyle w:val="NoSpacing"/>
        <w:jc w:val="both"/>
        <w:rPr>
          <w:rFonts w:ascii="Times New Roman" w:hAnsi="Times New Roman" w:cs="Times New Roman"/>
          <w:sz w:val="24"/>
          <w:szCs w:val="24"/>
          <w:lang w:val="sr-Cyrl-RS"/>
        </w:rPr>
      </w:pPr>
      <w:r>
        <w:rPr>
          <w:rFonts w:cs="Arial"/>
          <w:lang w:val="sr-Cyrl-RS"/>
        </w:rPr>
        <w:tab/>
      </w:r>
      <w:r w:rsidRPr="0022704A">
        <w:rPr>
          <w:rFonts w:ascii="Times New Roman" w:hAnsi="Times New Roman" w:cs="Times New Roman"/>
          <w:b/>
          <w:sz w:val="24"/>
          <w:szCs w:val="24"/>
          <w:lang w:val="sr-Cyrl-RS"/>
        </w:rPr>
        <w:t xml:space="preserve">Петар Петровић </w:t>
      </w:r>
      <w:r w:rsidRPr="0022704A">
        <w:rPr>
          <w:rFonts w:ascii="Times New Roman" w:hAnsi="Times New Roman" w:cs="Times New Roman"/>
          <w:sz w:val="24"/>
          <w:szCs w:val="24"/>
          <w:lang w:val="sr-Cyrl-RS"/>
        </w:rPr>
        <w:t>је изразио задовољство квалитет</w:t>
      </w:r>
      <w:r w:rsidR="00DA070F">
        <w:rPr>
          <w:rFonts w:ascii="Times New Roman" w:hAnsi="Times New Roman" w:cs="Times New Roman"/>
          <w:sz w:val="24"/>
          <w:szCs w:val="24"/>
          <w:lang w:val="sr-Cyrl-RS"/>
        </w:rPr>
        <w:t>ом</w:t>
      </w:r>
      <w:r w:rsidRPr="0022704A">
        <w:rPr>
          <w:rFonts w:ascii="Times New Roman" w:hAnsi="Times New Roman" w:cs="Times New Roman"/>
          <w:sz w:val="24"/>
          <w:szCs w:val="24"/>
          <w:lang w:val="sr-Cyrl-RS"/>
        </w:rPr>
        <w:t xml:space="preserve"> пријављених кандидата, након чега је ставио на гласање </w:t>
      </w:r>
      <w:r w:rsidRPr="0022704A">
        <w:rPr>
          <w:rFonts w:ascii="Times New Roman" w:hAnsi="Times New Roman" w:cs="Times New Roman"/>
          <w:sz w:val="24"/>
          <w:szCs w:val="24"/>
          <w:lang w:val="sr-Cyrl-CS"/>
        </w:rPr>
        <w:t>предлог да Одбор за правосуђе</w:t>
      </w:r>
      <w:r w:rsidRPr="0022704A">
        <w:rPr>
          <w:rFonts w:ascii="Times New Roman" w:hAnsi="Times New Roman" w:cs="Times New Roman"/>
          <w:sz w:val="24"/>
          <w:szCs w:val="24"/>
        </w:rPr>
        <w:t xml:space="preserve">, </w:t>
      </w:r>
      <w:r w:rsidRPr="0022704A">
        <w:rPr>
          <w:rFonts w:ascii="Times New Roman" w:hAnsi="Times New Roman" w:cs="Times New Roman"/>
          <w:sz w:val="24"/>
          <w:szCs w:val="24"/>
          <w:lang w:val="sr-Cyrl-CS"/>
        </w:rPr>
        <w:t xml:space="preserve">државну управу и локалну самоуправу </w:t>
      </w:r>
      <w:r>
        <w:rPr>
          <w:rFonts w:ascii="Times New Roman" w:hAnsi="Times New Roman" w:cs="Times New Roman"/>
          <w:sz w:val="24"/>
          <w:szCs w:val="24"/>
          <w:lang w:val="sr-Cyrl-RS"/>
        </w:rPr>
        <w:t>констатује да је Предлог одлуке о избору заменика јавног тужиоца поднело Државно веће тужилаца као овлашћени предлагач, у складу са чланом 75. став 1. Закона о јавном тужилаштву и чланом 13. алинеја друга Закона о државном већу тужилаца.</w:t>
      </w:r>
    </w:p>
    <w:p w:rsidR="0022704A" w:rsidRDefault="0022704A" w:rsidP="0022704A">
      <w:pPr>
        <w:pStyle w:val="NoSpacing"/>
        <w:jc w:val="both"/>
        <w:rPr>
          <w:rFonts w:ascii="Times New Roman" w:hAnsi="Times New Roman" w:cs="Times New Roman"/>
          <w:sz w:val="24"/>
          <w:szCs w:val="24"/>
          <w:lang w:val="sr-Cyrl-RS"/>
        </w:rPr>
      </w:pPr>
    </w:p>
    <w:p w:rsidR="0022704A" w:rsidRDefault="0022704A" w:rsidP="0022704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Одбор је одлучио да предложи Народној скупштини да прихвати Предлог одлуке о избору заменика јавног тужиоца.</w:t>
      </w:r>
    </w:p>
    <w:p w:rsidR="0022704A" w:rsidRDefault="0022704A" w:rsidP="0022704A">
      <w:pPr>
        <w:pStyle w:val="NoSpacing"/>
        <w:jc w:val="both"/>
        <w:rPr>
          <w:rFonts w:ascii="Times New Roman" w:hAnsi="Times New Roman" w:cs="Times New Roman"/>
          <w:sz w:val="24"/>
          <w:szCs w:val="24"/>
          <w:lang w:val="sr-Cyrl-RS"/>
        </w:rPr>
      </w:pPr>
    </w:p>
    <w:p w:rsidR="0022704A" w:rsidRDefault="0022704A" w:rsidP="0022704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 известиоца Одбора на седници Народне скупштине одређен је Петар Петровић, председник Одбора.</w:t>
      </w:r>
    </w:p>
    <w:p w:rsidR="0022704A" w:rsidRDefault="0022704A" w:rsidP="0022704A">
      <w:pPr>
        <w:pStyle w:val="NoSpacing"/>
        <w:jc w:val="both"/>
        <w:rPr>
          <w:rFonts w:ascii="Times New Roman" w:hAnsi="Times New Roman" w:cs="Times New Roman"/>
          <w:sz w:val="24"/>
          <w:szCs w:val="24"/>
          <w:lang w:val="sr-Cyrl-RS"/>
        </w:rPr>
      </w:pPr>
    </w:p>
    <w:p w:rsidR="0022704A" w:rsidRDefault="0022704A" w:rsidP="0022704A">
      <w:pPr>
        <w:ind w:firstLine="720"/>
        <w:jc w:val="both"/>
        <w:rPr>
          <w:lang w:val="sr-Cyrl-CS"/>
        </w:rPr>
      </w:pPr>
      <w:r>
        <w:rPr>
          <w:lang w:val="sr-Cyrl-CS"/>
        </w:rPr>
        <w:t xml:space="preserve">Чланови Одбора су </w:t>
      </w:r>
      <w:r>
        <w:rPr>
          <w:b/>
          <w:lang w:val="sr-Cyrl-CS"/>
        </w:rPr>
        <w:t xml:space="preserve">већином гласова </w:t>
      </w:r>
      <w:r>
        <w:rPr>
          <w:lang w:val="sr-Cyrl-CS"/>
        </w:rPr>
        <w:t>усвојили наведени предлог.</w:t>
      </w:r>
    </w:p>
    <w:p w:rsidR="0022704A" w:rsidRDefault="0022704A" w:rsidP="0022704A">
      <w:pPr>
        <w:pStyle w:val="NoSpacing"/>
        <w:jc w:val="both"/>
        <w:rPr>
          <w:rFonts w:ascii="Times New Roman" w:hAnsi="Times New Roman" w:cs="Times New Roman"/>
          <w:sz w:val="24"/>
          <w:szCs w:val="24"/>
          <w:lang w:val="sr-Cyrl-RS"/>
        </w:rPr>
      </w:pPr>
    </w:p>
    <w:p w:rsidR="0022704A" w:rsidRDefault="0022704A" w:rsidP="0022704A">
      <w:pPr>
        <w:jc w:val="both"/>
        <w:rPr>
          <w:rFonts w:cs="Arial"/>
          <w:lang w:val="sr-Cyrl-RS"/>
        </w:rPr>
      </w:pPr>
      <w:r>
        <w:rPr>
          <w:rFonts w:cs="Arial"/>
          <w:b/>
          <w:lang w:val="sr-Cyrl-RS"/>
        </w:rPr>
        <w:t xml:space="preserve">ЧЕТВРТА ТАЧКА - </w:t>
      </w:r>
      <w:r w:rsidRPr="0080484A">
        <w:rPr>
          <w:color w:val="000000"/>
          <w:lang w:val="sr-Cyrl-CS" w:eastAsia="sr-Cyrl-CS"/>
        </w:rPr>
        <w:t xml:space="preserve">Утврђивање  Предлога одлуке о престанку функције </w:t>
      </w:r>
      <w:r>
        <w:rPr>
          <w:color w:val="000000"/>
          <w:lang w:val="sr-Cyrl-CS" w:eastAsia="sr-Cyrl-CS"/>
        </w:rPr>
        <w:t xml:space="preserve">јавног тужиоца </w:t>
      </w:r>
      <w:r w:rsidRPr="009C0A3F">
        <w:rPr>
          <w:color w:val="000000"/>
          <w:lang w:val="sr-Cyrl-CS" w:eastAsia="sr-Cyrl-CS"/>
        </w:rPr>
        <w:t xml:space="preserve">у </w:t>
      </w:r>
      <w:r>
        <w:rPr>
          <w:color w:val="000000"/>
          <w:lang w:val="sr-Cyrl-CS" w:eastAsia="sr-Cyrl-CS"/>
        </w:rPr>
        <w:t>Апелационом јавном тужилаштву у Нишу (</w:t>
      </w:r>
      <w:r>
        <w:rPr>
          <w:color w:val="000000"/>
          <w:lang w:val="sr-Cyrl-RS" w:eastAsia="sr-Cyrl-CS"/>
        </w:rPr>
        <w:t xml:space="preserve">број: </w:t>
      </w:r>
      <w:r w:rsidRPr="009C0A3F">
        <w:rPr>
          <w:color w:val="000000"/>
          <w:lang w:val="sr-Cyrl-CS" w:eastAsia="sr-Cyrl-CS"/>
        </w:rPr>
        <w:t>118-</w:t>
      </w:r>
      <w:r>
        <w:rPr>
          <w:color w:val="000000"/>
          <w:lang w:val="sr-Cyrl-CS" w:eastAsia="sr-Cyrl-CS"/>
        </w:rPr>
        <w:t>75</w:t>
      </w:r>
      <w:r w:rsidRPr="009C0A3F">
        <w:rPr>
          <w:color w:val="000000"/>
          <w:lang w:val="sr-Cyrl-CS" w:eastAsia="sr-Cyrl-CS"/>
        </w:rPr>
        <w:t>/1</w:t>
      </w:r>
      <w:r>
        <w:rPr>
          <w:color w:val="000000"/>
          <w:lang w:val="sr-Cyrl-CS" w:eastAsia="sr-Cyrl-CS"/>
        </w:rPr>
        <w:t>7 од</w:t>
      </w:r>
      <w:r w:rsidRPr="009C0A3F">
        <w:rPr>
          <w:color w:val="000000"/>
          <w:lang w:val="sr-Cyrl-CS" w:eastAsia="sr-Cyrl-CS"/>
        </w:rPr>
        <w:t xml:space="preserve"> </w:t>
      </w:r>
      <w:r>
        <w:rPr>
          <w:color w:val="000000"/>
          <w:lang w:val="sr-Cyrl-CS" w:eastAsia="sr-Cyrl-CS"/>
        </w:rPr>
        <w:t>1</w:t>
      </w:r>
      <w:r w:rsidRPr="009C0A3F">
        <w:rPr>
          <w:color w:val="000000"/>
          <w:lang w:val="sr-Cyrl-CS" w:eastAsia="sr-Cyrl-CS"/>
        </w:rPr>
        <w:t>2.</w:t>
      </w:r>
      <w:r>
        <w:rPr>
          <w:color w:val="000000"/>
          <w:lang w:val="sr-Cyrl-CS" w:eastAsia="sr-Cyrl-CS"/>
        </w:rPr>
        <w:t xml:space="preserve"> јануара </w:t>
      </w:r>
      <w:r w:rsidRPr="009C0A3F">
        <w:rPr>
          <w:color w:val="000000"/>
          <w:lang w:val="sr-Cyrl-CS" w:eastAsia="sr-Cyrl-CS"/>
        </w:rPr>
        <w:t>201</w:t>
      </w:r>
      <w:r>
        <w:rPr>
          <w:color w:val="000000"/>
          <w:lang w:val="sr-Cyrl-CS" w:eastAsia="sr-Cyrl-CS"/>
        </w:rPr>
        <w:t>7</w:t>
      </w:r>
      <w:r w:rsidRPr="009C0A3F">
        <w:rPr>
          <w:color w:val="000000"/>
          <w:lang w:val="sr-Cyrl-CS" w:eastAsia="sr-Cyrl-CS"/>
        </w:rPr>
        <w:t>.</w:t>
      </w:r>
      <w:r>
        <w:rPr>
          <w:color w:val="000000"/>
          <w:lang w:val="sr-Cyrl-CS" w:eastAsia="sr-Cyrl-CS"/>
        </w:rPr>
        <w:t xml:space="preserve"> године)</w:t>
      </w:r>
      <w:r>
        <w:rPr>
          <w:rFonts w:cs="Arial"/>
          <w:lang w:val="sr-Cyrl-RS"/>
        </w:rPr>
        <w:t>.</w:t>
      </w:r>
    </w:p>
    <w:p w:rsidR="00323E5B" w:rsidRDefault="00323E5B" w:rsidP="00626306">
      <w:pPr>
        <w:jc w:val="both"/>
        <w:rPr>
          <w:lang w:val="sr-Cyrl-CS"/>
        </w:rPr>
      </w:pPr>
    </w:p>
    <w:p w:rsidR="00771323" w:rsidRDefault="0022704A" w:rsidP="00771323">
      <w:pPr>
        <w:jc w:val="both"/>
        <w:rPr>
          <w:lang w:val="sr-Cyrl-CS"/>
        </w:rPr>
      </w:pPr>
      <w:r>
        <w:rPr>
          <w:lang w:val="sr-Cyrl-CS"/>
        </w:rPr>
        <w:tab/>
      </w:r>
      <w:r>
        <w:rPr>
          <w:b/>
          <w:lang w:val="sr-Cyrl-CS"/>
        </w:rPr>
        <w:t>Петар Петровић</w:t>
      </w:r>
      <w:r w:rsidR="00771323">
        <w:rPr>
          <w:lang w:val="sr-Cyrl-CS"/>
        </w:rPr>
        <w:t xml:space="preserve"> је обавестио чланове О</w:t>
      </w:r>
      <w:r>
        <w:rPr>
          <w:lang w:val="sr-Cyrl-CS"/>
        </w:rPr>
        <w:t>дбора да је</w:t>
      </w:r>
      <w:r w:rsidR="00771323">
        <w:rPr>
          <w:lang w:val="sr-Cyrl-CS"/>
        </w:rPr>
        <w:t xml:space="preserve"> Државно већа тужилаца доставило Народној скупштини Одлуку којом је утврђено да су се испунили услови да Едварду Јерину,  јавном тужиоцу у Апелационом јавном тужилаштву у Нишу, на основу члана 89. став 1. Закона о јавном тужилаштву, престане функција јавног тужиоца по сили закона, јер је навршио радни век, те да је потребно да Одбор утврди Предлог одлуке о престанку функције јавног тужиоца у Апелационом јавном тужилаштву у Нишу.</w:t>
      </w:r>
    </w:p>
    <w:p w:rsidR="00771323" w:rsidRPr="00CA005F" w:rsidRDefault="00771323" w:rsidP="00771323">
      <w:pPr>
        <w:jc w:val="both"/>
        <w:rPr>
          <w:lang w:val="sr-Cyrl-CS"/>
        </w:rPr>
      </w:pPr>
      <w:r>
        <w:rPr>
          <w:lang w:val="sr-Cyrl-CS"/>
        </w:rPr>
        <w:tab/>
        <w:t xml:space="preserve">Како се нико није јавио за реч, председавајући је ставио на гласање предлог да Одбор за правосуђе, државну управу и локалну самоуправу утврди </w:t>
      </w:r>
      <w:r w:rsidRPr="0080484A">
        <w:rPr>
          <w:color w:val="000000"/>
          <w:lang w:val="sr-Cyrl-CS" w:eastAsia="sr-Cyrl-CS"/>
        </w:rPr>
        <w:t xml:space="preserve">Предлог одлуке о престанку функције </w:t>
      </w:r>
      <w:r>
        <w:rPr>
          <w:color w:val="000000"/>
          <w:lang w:val="sr-Cyrl-CS" w:eastAsia="sr-Cyrl-CS"/>
        </w:rPr>
        <w:t xml:space="preserve">јавног тужиоца </w:t>
      </w:r>
      <w:r w:rsidRPr="009C0A3F">
        <w:rPr>
          <w:color w:val="000000"/>
          <w:lang w:val="sr-Cyrl-CS" w:eastAsia="sr-Cyrl-CS"/>
        </w:rPr>
        <w:t xml:space="preserve">у </w:t>
      </w:r>
      <w:r>
        <w:rPr>
          <w:color w:val="000000"/>
          <w:lang w:val="sr-Cyrl-CS" w:eastAsia="sr-Cyrl-CS"/>
        </w:rPr>
        <w:t>Апелационом јавном тужилаштву у Нишу и упути га Народној скупштини на усвајање.</w:t>
      </w:r>
    </w:p>
    <w:p w:rsidR="00771323" w:rsidRDefault="00771323" w:rsidP="00771323">
      <w:pPr>
        <w:jc w:val="both"/>
        <w:rPr>
          <w:lang w:val="sr-Cyrl-CS"/>
        </w:rPr>
      </w:pPr>
    </w:p>
    <w:p w:rsidR="00771323" w:rsidRDefault="00771323" w:rsidP="00771323">
      <w:pPr>
        <w:jc w:val="both"/>
        <w:rPr>
          <w:lang w:val="sr-Cyrl-CS"/>
        </w:rPr>
      </w:pPr>
      <w:r>
        <w:rPr>
          <w:lang w:val="sr-Cyrl-CS"/>
        </w:rPr>
        <w:tab/>
        <w:t>За представника Одбора на седници Народне скупштине одређен је Петар Петровић, председник Одбора.</w:t>
      </w:r>
    </w:p>
    <w:p w:rsidR="00771323" w:rsidRDefault="00771323" w:rsidP="00771323">
      <w:pPr>
        <w:jc w:val="both"/>
        <w:rPr>
          <w:lang w:val="sr-Cyrl-CS"/>
        </w:rPr>
      </w:pPr>
    </w:p>
    <w:p w:rsidR="0022704A" w:rsidRDefault="0022704A" w:rsidP="00626306">
      <w:pPr>
        <w:jc w:val="both"/>
        <w:rPr>
          <w:lang w:val="sr-Cyrl-CS"/>
        </w:rPr>
      </w:pPr>
      <w:r>
        <w:rPr>
          <w:lang w:val="sr-Cyrl-CS"/>
        </w:rPr>
        <w:t xml:space="preserve"> </w:t>
      </w:r>
      <w:r w:rsidR="00771323">
        <w:rPr>
          <w:lang w:val="sr-Cyrl-CS"/>
        </w:rPr>
        <w:tab/>
        <w:t xml:space="preserve">Чланови Одбора су </w:t>
      </w:r>
      <w:r w:rsidR="00771323">
        <w:rPr>
          <w:b/>
          <w:lang w:val="sr-Cyrl-CS"/>
        </w:rPr>
        <w:t xml:space="preserve">већином гласова </w:t>
      </w:r>
      <w:r w:rsidR="00771323">
        <w:rPr>
          <w:lang w:val="sr-Cyrl-CS"/>
        </w:rPr>
        <w:t>усвојили наведени предлог.</w:t>
      </w:r>
    </w:p>
    <w:p w:rsidR="00771323" w:rsidRDefault="00771323" w:rsidP="00626306">
      <w:pPr>
        <w:jc w:val="both"/>
        <w:rPr>
          <w:lang w:val="sr-Cyrl-CS"/>
        </w:rPr>
      </w:pPr>
    </w:p>
    <w:p w:rsidR="00771323" w:rsidRDefault="00771323" w:rsidP="00626306">
      <w:pPr>
        <w:jc w:val="both"/>
        <w:rPr>
          <w:color w:val="000000"/>
          <w:lang w:val="sr-Cyrl-CS" w:eastAsia="sr-Cyrl-CS"/>
        </w:rPr>
      </w:pPr>
      <w:r>
        <w:rPr>
          <w:b/>
          <w:lang w:val="sr-Cyrl-CS"/>
        </w:rPr>
        <w:t xml:space="preserve">ПЕТА ТАЧКА - </w:t>
      </w:r>
      <w:r w:rsidRPr="0080484A">
        <w:rPr>
          <w:color w:val="000000"/>
          <w:lang w:val="sr-Cyrl-CS" w:eastAsia="sr-Cyrl-CS"/>
        </w:rPr>
        <w:t xml:space="preserve">Утврђивање  Предлога одлуке о престанку функције </w:t>
      </w:r>
      <w:r>
        <w:rPr>
          <w:color w:val="000000"/>
          <w:lang w:val="sr-Cyrl-CS" w:eastAsia="sr-Cyrl-CS"/>
        </w:rPr>
        <w:t xml:space="preserve">јавног тужиоца </w:t>
      </w:r>
      <w:r w:rsidRPr="009C0A3F">
        <w:rPr>
          <w:color w:val="000000"/>
          <w:lang w:val="sr-Cyrl-CS" w:eastAsia="sr-Cyrl-CS"/>
        </w:rPr>
        <w:t xml:space="preserve">у </w:t>
      </w:r>
      <w:r>
        <w:rPr>
          <w:color w:val="000000"/>
          <w:lang w:val="sr-Cyrl-CS" w:eastAsia="sr-Cyrl-CS"/>
        </w:rPr>
        <w:t xml:space="preserve">Основном јавном тужилаштву у Чачку (број: </w:t>
      </w:r>
      <w:r w:rsidRPr="009C0A3F">
        <w:rPr>
          <w:color w:val="000000"/>
          <w:lang w:val="sr-Cyrl-CS" w:eastAsia="sr-Cyrl-CS"/>
        </w:rPr>
        <w:t>118-</w:t>
      </w:r>
      <w:r>
        <w:rPr>
          <w:color w:val="000000"/>
          <w:lang w:val="sr-Cyrl-CS" w:eastAsia="sr-Cyrl-CS"/>
        </w:rPr>
        <w:t>183</w:t>
      </w:r>
      <w:r w:rsidRPr="009C0A3F">
        <w:rPr>
          <w:color w:val="000000"/>
          <w:lang w:val="sr-Cyrl-CS" w:eastAsia="sr-Cyrl-CS"/>
        </w:rPr>
        <w:t>/1</w:t>
      </w:r>
      <w:r>
        <w:rPr>
          <w:color w:val="000000"/>
          <w:lang w:val="sr-Cyrl-CS" w:eastAsia="sr-Cyrl-CS"/>
        </w:rPr>
        <w:t>7 од</w:t>
      </w:r>
      <w:r w:rsidRPr="009C0A3F">
        <w:rPr>
          <w:color w:val="000000"/>
          <w:lang w:val="sr-Cyrl-CS" w:eastAsia="sr-Cyrl-CS"/>
        </w:rPr>
        <w:t xml:space="preserve"> 2</w:t>
      </w:r>
      <w:r>
        <w:rPr>
          <w:color w:val="000000"/>
          <w:lang w:val="sr-Cyrl-CS" w:eastAsia="sr-Cyrl-CS"/>
        </w:rPr>
        <w:t>7</w:t>
      </w:r>
      <w:r w:rsidRPr="009C0A3F">
        <w:rPr>
          <w:color w:val="000000"/>
          <w:lang w:val="sr-Cyrl-CS" w:eastAsia="sr-Cyrl-CS"/>
        </w:rPr>
        <w:t>.</w:t>
      </w:r>
      <w:r>
        <w:rPr>
          <w:color w:val="000000"/>
          <w:lang w:val="sr-Cyrl-CS" w:eastAsia="sr-Cyrl-CS"/>
        </w:rPr>
        <w:t xml:space="preserve"> јануара </w:t>
      </w:r>
      <w:r w:rsidRPr="009C0A3F">
        <w:rPr>
          <w:color w:val="000000"/>
          <w:lang w:val="sr-Cyrl-CS" w:eastAsia="sr-Cyrl-CS"/>
        </w:rPr>
        <w:t>201</w:t>
      </w:r>
      <w:r>
        <w:rPr>
          <w:color w:val="000000"/>
          <w:lang w:val="sr-Cyrl-CS" w:eastAsia="sr-Cyrl-CS"/>
        </w:rPr>
        <w:t>7</w:t>
      </w:r>
      <w:r w:rsidRPr="009C0A3F">
        <w:rPr>
          <w:color w:val="000000"/>
          <w:lang w:val="sr-Cyrl-CS" w:eastAsia="sr-Cyrl-CS"/>
        </w:rPr>
        <w:t>.</w:t>
      </w:r>
      <w:r>
        <w:rPr>
          <w:color w:val="000000"/>
          <w:lang w:val="sr-Cyrl-CS" w:eastAsia="sr-Cyrl-CS"/>
        </w:rPr>
        <w:t xml:space="preserve"> године)</w:t>
      </w:r>
      <w:r w:rsidR="007A31BC">
        <w:rPr>
          <w:color w:val="000000"/>
          <w:lang w:val="sr-Cyrl-CS" w:eastAsia="sr-Cyrl-CS"/>
        </w:rPr>
        <w:t>.</w:t>
      </w:r>
    </w:p>
    <w:p w:rsidR="007A31BC" w:rsidRDefault="007A31BC" w:rsidP="00626306">
      <w:pPr>
        <w:jc w:val="both"/>
        <w:rPr>
          <w:color w:val="000000"/>
          <w:lang w:val="sr-Cyrl-CS" w:eastAsia="sr-Cyrl-CS"/>
        </w:rPr>
      </w:pPr>
    </w:p>
    <w:p w:rsidR="007A31BC" w:rsidRDefault="007A31BC" w:rsidP="007A31BC">
      <w:pPr>
        <w:ind w:firstLine="720"/>
        <w:jc w:val="both"/>
        <w:rPr>
          <w:lang w:val="sr-Cyrl-CS"/>
        </w:rPr>
      </w:pPr>
      <w:r>
        <w:rPr>
          <w:b/>
          <w:lang w:val="sr-Cyrl-CS"/>
        </w:rPr>
        <w:t>Петар Петровић</w:t>
      </w:r>
      <w:r>
        <w:rPr>
          <w:lang w:val="sr-Cyrl-CS"/>
        </w:rPr>
        <w:t xml:space="preserve"> је обавестио чланове Одбора да је Државно већа тужилаца доставило Народној скупштини Одлуку којом је утврђено да су се испунили услови да Данилу Вујичићу,  јавном тужиоцу у Основном јавном тужилаштву у Чачку, на основу члана 89. став 1. Закона о јавном тужилаштву, престане функција јавног тужиоца по сили закона због навршења радног века, и утврдио је Предлог одлуке о престанку функције јавног тужиоца у Основном јавном тужилаштву у Чачку.</w:t>
      </w:r>
    </w:p>
    <w:p w:rsidR="007A31BC" w:rsidRPr="00CA005F" w:rsidRDefault="007A31BC" w:rsidP="007A31BC">
      <w:pPr>
        <w:jc w:val="both"/>
        <w:rPr>
          <w:lang w:val="sr-Cyrl-CS"/>
        </w:rPr>
      </w:pPr>
      <w:r>
        <w:rPr>
          <w:lang w:val="sr-Cyrl-CS"/>
        </w:rPr>
        <w:lastRenderedPageBreak/>
        <w:tab/>
        <w:t xml:space="preserve">Како се нико није јавио за реч, председавајући је ставио на гласање предлог да Одбор за правосуђе, државну управу и локалну самоуправу утврди </w:t>
      </w:r>
      <w:r w:rsidRPr="0080484A">
        <w:rPr>
          <w:color w:val="000000"/>
          <w:lang w:val="sr-Cyrl-CS" w:eastAsia="sr-Cyrl-CS"/>
        </w:rPr>
        <w:t xml:space="preserve">Предлог одлуке о престанку функције </w:t>
      </w:r>
      <w:r>
        <w:rPr>
          <w:color w:val="000000"/>
          <w:lang w:val="sr-Cyrl-CS" w:eastAsia="sr-Cyrl-CS"/>
        </w:rPr>
        <w:t xml:space="preserve">јавног тужиоца </w:t>
      </w:r>
      <w:r w:rsidRPr="009C0A3F">
        <w:rPr>
          <w:color w:val="000000"/>
          <w:lang w:val="sr-Cyrl-CS" w:eastAsia="sr-Cyrl-CS"/>
        </w:rPr>
        <w:t xml:space="preserve">у </w:t>
      </w:r>
      <w:r>
        <w:rPr>
          <w:lang w:val="sr-Cyrl-CS"/>
        </w:rPr>
        <w:t>Основном јавном тужилаштву у Чачку</w:t>
      </w:r>
      <w:r>
        <w:rPr>
          <w:color w:val="000000"/>
          <w:lang w:val="sr-Cyrl-CS" w:eastAsia="sr-Cyrl-CS"/>
        </w:rPr>
        <w:t xml:space="preserve"> и упути га Народној скупштини на усвајање.</w:t>
      </w:r>
    </w:p>
    <w:p w:rsidR="007A31BC" w:rsidRDefault="007A31BC" w:rsidP="007A31BC">
      <w:pPr>
        <w:jc w:val="both"/>
        <w:rPr>
          <w:lang w:val="sr-Cyrl-CS"/>
        </w:rPr>
      </w:pPr>
    </w:p>
    <w:p w:rsidR="007A31BC" w:rsidRDefault="007A31BC" w:rsidP="007A31BC">
      <w:pPr>
        <w:jc w:val="both"/>
        <w:rPr>
          <w:lang w:val="sr-Cyrl-CS"/>
        </w:rPr>
      </w:pPr>
      <w:r>
        <w:rPr>
          <w:lang w:val="sr-Cyrl-CS"/>
        </w:rPr>
        <w:tab/>
        <w:t>За представника Одбора на седници Народне скупштине одређен је Петар Петровић, председник Одбора.</w:t>
      </w:r>
    </w:p>
    <w:p w:rsidR="007A31BC" w:rsidRDefault="007A31BC" w:rsidP="007A31BC">
      <w:pPr>
        <w:jc w:val="both"/>
        <w:rPr>
          <w:lang w:val="sr-Cyrl-CS"/>
        </w:rPr>
      </w:pPr>
    </w:p>
    <w:p w:rsidR="007A31BC" w:rsidRDefault="007A31BC" w:rsidP="007A31BC">
      <w:pPr>
        <w:ind w:firstLine="720"/>
        <w:jc w:val="both"/>
        <w:rPr>
          <w:lang w:val="sr-Cyrl-CS"/>
        </w:rPr>
      </w:pPr>
      <w:r>
        <w:rPr>
          <w:lang w:val="sr-Cyrl-CS"/>
        </w:rPr>
        <w:t xml:space="preserve">Чланови Одбора су </w:t>
      </w:r>
      <w:r>
        <w:rPr>
          <w:b/>
          <w:lang w:val="sr-Cyrl-CS"/>
        </w:rPr>
        <w:t xml:space="preserve">већином гласова </w:t>
      </w:r>
      <w:r>
        <w:rPr>
          <w:lang w:val="sr-Cyrl-CS"/>
        </w:rPr>
        <w:t>усвојили наведени предлог.</w:t>
      </w:r>
    </w:p>
    <w:p w:rsidR="007A31BC" w:rsidRPr="00771323" w:rsidRDefault="007A31BC" w:rsidP="007A31BC">
      <w:pPr>
        <w:ind w:firstLine="720"/>
        <w:jc w:val="both"/>
        <w:rPr>
          <w:lang w:val="sr-Cyrl-CS"/>
        </w:rPr>
      </w:pPr>
    </w:p>
    <w:p w:rsidR="00E43653" w:rsidRDefault="007A31BC" w:rsidP="00551AAE">
      <w:pPr>
        <w:jc w:val="both"/>
        <w:rPr>
          <w:rFonts w:cs="Arial"/>
          <w:lang w:val="sr-Cyrl-RS"/>
        </w:rPr>
      </w:pPr>
      <w:r>
        <w:rPr>
          <w:rFonts w:cs="Arial"/>
          <w:b/>
          <w:lang w:val="sr-Cyrl-RS"/>
        </w:rPr>
        <w:t>ШЕСТА</w:t>
      </w:r>
      <w:r w:rsidR="00C73FFD">
        <w:rPr>
          <w:rFonts w:cs="Arial"/>
          <w:b/>
          <w:lang w:val="sr-Cyrl-RS"/>
        </w:rPr>
        <w:t xml:space="preserve"> ТАЧКА - </w:t>
      </w:r>
      <w:r w:rsidR="00205FFD">
        <w:rPr>
          <w:rFonts w:cs="Arial"/>
          <w:lang w:val="sr-Cyrl-RS"/>
        </w:rPr>
        <w:t>Разно</w:t>
      </w:r>
      <w:r w:rsidR="00A67FD2">
        <w:rPr>
          <w:rFonts w:cs="Arial"/>
          <w:lang w:val="sr-Cyrl-RS"/>
        </w:rPr>
        <w:t>.</w:t>
      </w:r>
    </w:p>
    <w:p w:rsidR="00205FFD" w:rsidRDefault="00205FFD" w:rsidP="00551AAE">
      <w:pPr>
        <w:jc w:val="both"/>
        <w:rPr>
          <w:rFonts w:cs="Arial"/>
          <w:lang w:val="sr-Cyrl-RS"/>
        </w:rPr>
      </w:pPr>
    </w:p>
    <w:p w:rsidR="00902B58" w:rsidRPr="00902B58" w:rsidRDefault="00205FFD" w:rsidP="00D21B41">
      <w:pPr>
        <w:pStyle w:val="Default"/>
        <w:jc w:val="both"/>
        <w:rPr>
          <w:lang w:val="sr-Cyrl-RS"/>
        </w:rPr>
      </w:pPr>
      <w:r>
        <w:rPr>
          <w:rFonts w:cs="Arial"/>
          <w:lang w:val="sr-Cyrl-RS"/>
        </w:rPr>
        <w:tab/>
      </w:r>
      <w:r w:rsidR="00EF3AF6" w:rsidRPr="00EF3AF6">
        <w:rPr>
          <w:rFonts w:cs="Arial"/>
          <w:lang w:val="sr-Cyrl-RS"/>
        </w:rPr>
        <w:t>Расправа у вези са ов</w:t>
      </w:r>
      <w:r w:rsidR="00360AEA">
        <w:rPr>
          <w:rFonts w:cs="Arial"/>
          <w:lang w:val="sr-Cyrl-RS"/>
        </w:rPr>
        <w:t>ом тачком дневног реда није отв</w:t>
      </w:r>
      <w:r w:rsidR="00EF3AF6" w:rsidRPr="00EF3AF6">
        <w:rPr>
          <w:rFonts w:cs="Arial"/>
          <w:lang w:val="sr-Cyrl-RS"/>
        </w:rPr>
        <w:t>ана</w:t>
      </w:r>
      <w:r w:rsidR="00D21B41">
        <w:rPr>
          <w:lang w:val="sr-Cyrl-RS"/>
        </w:rPr>
        <w:t>.</w:t>
      </w:r>
    </w:p>
    <w:p w:rsidR="00024302" w:rsidRPr="00C410C1" w:rsidRDefault="00902B58" w:rsidP="00C410C1">
      <w:pPr>
        <w:rPr>
          <w:color w:val="1F497D"/>
          <w:lang w:val="sr-Cyrl-RS"/>
        </w:rPr>
      </w:pPr>
      <w:r>
        <w:rPr>
          <w:color w:val="1F497D"/>
          <w:lang w:val="sr-Cyrl-RS"/>
        </w:rPr>
        <w:t xml:space="preserve"> </w:t>
      </w:r>
    </w:p>
    <w:p w:rsidR="00024302" w:rsidRPr="00E34626" w:rsidRDefault="00024302" w:rsidP="00024302">
      <w:pPr>
        <w:ind w:firstLine="720"/>
        <w:jc w:val="both"/>
        <w:rPr>
          <w:lang w:val="sr-Cyrl-CS"/>
        </w:rPr>
      </w:pPr>
      <w:r w:rsidRPr="00E34626">
        <w:rPr>
          <w:lang w:val="sr-Cyrl-CS"/>
        </w:rPr>
        <w:t xml:space="preserve">Седница је завршена у </w:t>
      </w:r>
      <w:r w:rsidR="007A31BC">
        <w:rPr>
          <w:lang w:val="sr-Cyrl-CS"/>
        </w:rPr>
        <w:t>12</w:t>
      </w:r>
      <w:r w:rsidR="00ED6222">
        <w:rPr>
          <w:lang w:val="sr-Cyrl-CS"/>
        </w:rPr>
        <w:t>,</w:t>
      </w:r>
      <w:r w:rsidR="007A31BC">
        <w:rPr>
          <w:lang w:val="sr-Cyrl-CS"/>
        </w:rPr>
        <w:t>2</w:t>
      </w:r>
      <w:r w:rsidR="00ED6222">
        <w:rPr>
          <w:lang w:val="sr-Cyrl-CS"/>
        </w:rPr>
        <w:t xml:space="preserve">5 </w:t>
      </w:r>
      <w:r w:rsidRPr="00E34626">
        <w:rPr>
          <w:lang w:val="sr-Cyrl-CS"/>
        </w:rPr>
        <w:t>часова.</w:t>
      </w:r>
    </w:p>
    <w:p w:rsidR="00024302" w:rsidRPr="00E34626" w:rsidRDefault="00024302" w:rsidP="00024302">
      <w:pPr>
        <w:ind w:firstLine="720"/>
        <w:jc w:val="both"/>
        <w:rPr>
          <w:lang w:val="sr-Cyrl-CS"/>
        </w:rPr>
      </w:pPr>
    </w:p>
    <w:p w:rsidR="00024302" w:rsidRDefault="00024302" w:rsidP="00024302">
      <w:pPr>
        <w:jc w:val="both"/>
        <w:rPr>
          <w:lang w:val="sr-Cyrl-RS"/>
        </w:rPr>
      </w:pPr>
    </w:p>
    <w:p w:rsidR="00C6463E" w:rsidRPr="00C6463E" w:rsidRDefault="00C6463E" w:rsidP="00024302">
      <w:pPr>
        <w:jc w:val="both"/>
        <w:rPr>
          <w:lang w:val="sr-Cyrl-RS"/>
        </w:rPr>
      </w:pPr>
    </w:p>
    <w:p w:rsidR="00024302" w:rsidRPr="00617B28" w:rsidRDefault="00024302" w:rsidP="00024302">
      <w:pPr>
        <w:ind w:firstLine="720"/>
        <w:jc w:val="both"/>
        <w:rPr>
          <w:lang w:val="sr-Cyrl-RS"/>
        </w:rPr>
      </w:pPr>
    </w:p>
    <w:p w:rsidR="00024302" w:rsidRDefault="00024302" w:rsidP="000E7D22">
      <w:pPr>
        <w:rPr>
          <w:lang w:val="sr-Cyrl-CS"/>
        </w:rPr>
      </w:pPr>
      <w:r w:rsidRPr="00610DE8">
        <w:rPr>
          <w:lang w:val="sr-Cyrl-CS"/>
        </w:rPr>
        <w:t xml:space="preserve">СЕКРЕТАР  </w:t>
      </w:r>
      <w:r w:rsidR="000E7D22">
        <w:rPr>
          <w:lang w:val="sr-Cyrl-CS"/>
        </w:rPr>
        <w:tab/>
      </w:r>
      <w:r w:rsidR="000E7D22">
        <w:rPr>
          <w:lang w:val="sr-Cyrl-CS"/>
        </w:rPr>
        <w:tab/>
      </w:r>
      <w:r w:rsidR="000E7D22">
        <w:rPr>
          <w:lang w:val="sr-Cyrl-CS"/>
        </w:rPr>
        <w:tab/>
      </w:r>
      <w:r w:rsidRPr="00610DE8">
        <w:rPr>
          <w:lang w:val="sr-Cyrl-CS"/>
        </w:rPr>
        <w:t xml:space="preserve">                                                                   ПРЕДСЕДНИК</w:t>
      </w:r>
    </w:p>
    <w:p w:rsidR="00024302" w:rsidRPr="00610DE8" w:rsidRDefault="00024302" w:rsidP="00024302">
      <w:pPr>
        <w:ind w:left="720" w:firstLine="720"/>
        <w:rPr>
          <w:lang w:val="sr-Cyrl-CS"/>
        </w:rPr>
      </w:pPr>
    </w:p>
    <w:p w:rsidR="00024302" w:rsidRPr="005A15D5" w:rsidRDefault="00003EDA" w:rsidP="000E7D22">
      <w:pPr>
        <w:rPr>
          <w:lang w:val="sr-Latn-RS"/>
        </w:rPr>
      </w:pPr>
      <w:r>
        <w:rPr>
          <w:lang w:val="sr-Cyrl-CS"/>
        </w:rPr>
        <w:t>Сања Пецељ</w:t>
      </w:r>
      <w:r w:rsidR="00024302" w:rsidRPr="00610DE8">
        <w:rPr>
          <w:lang w:val="sr-Cyrl-CS"/>
        </w:rPr>
        <w:t xml:space="preserve">       </w:t>
      </w:r>
      <w:r w:rsidR="000E7D22">
        <w:rPr>
          <w:lang w:val="sr-Cyrl-CS"/>
        </w:rPr>
        <w:tab/>
      </w:r>
      <w:r w:rsidR="000E7D22">
        <w:rPr>
          <w:lang w:val="sr-Cyrl-CS"/>
        </w:rPr>
        <w:tab/>
      </w:r>
      <w:r w:rsidR="000E7D22">
        <w:rPr>
          <w:lang w:val="sr-Cyrl-CS"/>
        </w:rPr>
        <w:tab/>
      </w:r>
      <w:r w:rsidR="00024302" w:rsidRPr="00610DE8">
        <w:rPr>
          <w:lang w:val="sr-Cyrl-CS"/>
        </w:rPr>
        <w:t xml:space="preserve">                                       </w:t>
      </w:r>
      <w:r w:rsidR="00024302" w:rsidRPr="00610DE8">
        <w:rPr>
          <w:lang w:val="sr-Latn-CS"/>
        </w:rPr>
        <w:t xml:space="preserve">   </w:t>
      </w:r>
      <w:r>
        <w:rPr>
          <w:lang w:val="sr-Cyrl-RS"/>
        </w:rPr>
        <w:t xml:space="preserve">             </w:t>
      </w:r>
      <w:r w:rsidR="00024302" w:rsidRPr="00610DE8">
        <w:rPr>
          <w:lang w:val="sr-Cyrl-CS"/>
        </w:rPr>
        <w:t>Петар Петровић</w:t>
      </w:r>
    </w:p>
    <w:p w:rsidR="00024302" w:rsidRPr="00A43CE7" w:rsidRDefault="00024302" w:rsidP="00024302"/>
    <w:p w:rsidR="00024302" w:rsidRDefault="00024302"/>
    <w:sectPr w:rsidR="00024302"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AE" w:rsidRDefault="009F63AE" w:rsidP="00FE4194">
      <w:r>
        <w:separator/>
      </w:r>
    </w:p>
  </w:endnote>
  <w:endnote w:type="continuationSeparator" w:id="0">
    <w:p w:rsidR="009F63AE" w:rsidRDefault="009F63AE"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AE" w:rsidRDefault="009F63AE" w:rsidP="00FE4194">
      <w:r>
        <w:separator/>
      </w:r>
    </w:p>
  </w:footnote>
  <w:footnote w:type="continuationSeparator" w:id="0">
    <w:p w:rsidR="009F63AE" w:rsidRDefault="009F63AE"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CA2FE9">
          <w:rPr>
            <w:noProof/>
          </w:rPr>
          <w:t>4</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5">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6">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22263"/>
    <w:rsid w:val="00024302"/>
    <w:rsid w:val="00026D34"/>
    <w:rsid w:val="0003361A"/>
    <w:rsid w:val="00042177"/>
    <w:rsid w:val="000454CD"/>
    <w:rsid w:val="00051181"/>
    <w:rsid w:val="0006174B"/>
    <w:rsid w:val="00061EF6"/>
    <w:rsid w:val="00066492"/>
    <w:rsid w:val="00067043"/>
    <w:rsid w:val="00071391"/>
    <w:rsid w:val="000724F3"/>
    <w:rsid w:val="00083660"/>
    <w:rsid w:val="00085701"/>
    <w:rsid w:val="00091D91"/>
    <w:rsid w:val="000B7126"/>
    <w:rsid w:val="000D6BE4"/>
    <w:rsid w:val="000E7D22"/>
    <w:rsid w:val="000F097C"/>
    <w:rsid w:val="00102C9C"/>
    <w:rsid w:val="00112BA9"/>
    <w:rsid w:val="00115C9B"/>
    <w:rsid w:val="001173BC"/>
    <w:rsid w:val="001633B8"/>
    <w:rsid w:val="00184434"/>
    <w:rsid w:val="0019267C"/>
    <w:rsid w:val="0019644F"/>
    <w:rsid w:val="001A5DCA"/>
    <w:rsid w:val="001B4BEA"/>
    <w:rsid w:val="001B5D84"/>
    <w:rsid w:val="001B5FC4"/>
    <w:rsid w:val="001E0581"/>
    <w:rsid w:val="00201DE5"/>
    <w:rsid w:val="00202052"/>
    <w:rsid w:val="00202768"/>
    <w:rsid w:val="00204BD7"/>
    <w:rsid w:val="00205FFD"/>
    <w:rsid w:val="0021364F"/>
    <w:rsid w:val="00225157"/>
    <w:rsid w:val="00225435"/>
    <w:rsid w:val="0022704A"/>
    <w:rsid w:val="00231BBD"/>
    <w:rsid w:val="002338BA"/>
    <w:rsid w:val="00254428"/>
    <w:rsid w:val="0025494B"/>
    <w:rsid w:val="00254CE4"/>
    <w:rsid w:val="00274084"/>
    <w:rsid w:val="00280E49"/>
    <w:rsid w:val="002958E5"/>
    <w:rsid w:val="002B05B8"/>
    <w:rsid w:val="002B59A3"/>
    <w:rsid w:val="002B5EDA"/>
    <w:rsid w:val="002B7C7B"/>
    <w:rsid w:val="002C167E"/>
    <w:rsid w:val="002C6F65"/>
    <w:rsid w:val="002E53F9"/>
    <w:rsid w:val="002E5CD4"/>
    <w:rsid w:val="00300E27"/>
    <w:rsid w:val="00301574"/>
    <w:rsid w:val="0032121B"/>
    <w:rsid w:val="00323E5B"/>
    <w:rsid w:val="0033704B"/>
    <w:rsid w:val="00342767"/>
    <w:rsid w:val="003562E5"/>
    <w:rsid w:val="00360AEA"/>
    <w:rsid w:val="00363947"/>
    <w:rsid w:val="00374A99"/>
    <w:rsid w:val="0038177B"/>
    <w:rsid w:val="003A2F38"/>
    <w:rsid w:val="003B5EB5"/>
    <w:rsid w:val="003F2594"/>
    <w:rsid w:val="003F7401"/>
    <w:rsid w:val="00411C0C"/>
    <w:rsid w:val="004209F1"/>
    <w:rsid w:val="00421D97"/>
    <w:rsid w:val="00431EB4"/>
    <w:rsid w:val="004376ED"/>
    <w:rsid w:val="00462CA2"/>
    <w:rsid w:val="00464CA0"/>
    <w:rsid w:val="004704BA"/>
    <w:rsid w:val="00473247"/>
    <w:rsid w:val="00475080"/>
    <w:rsid w:val="004759AF"/>
    <w:rsid w:val="00496904"/>
    <w:rsid w:val="004B7B7F"/>
    <w:rsid w:val="004C6C97"/>
    <w:rsid w:val="004D2A98"/>
    <w:rsid w:val="004E468A"/>
    <w:rsid w:val="004E5460"/>
    <w:rsid w:val="004F488F"/>
    <w:rsid w:val="004F7B42"/>
    <w:rsid w:val="00500983"/>
    <w:rsid w:val="0051517F"/>
    <w:rsid w:val="005336D2"/>
    <w:rsid w:val="005368D6"/>
    <w:rsid w:val="00543770"/>
    <w:rsid w:val="00543C3D"/>
    <w:rsid w:val="00547F8E"/>
    <w:rsid w:val="00551AAE"/>
    <w:rsid w:val="00566309"/>
    <w:rsid w:val="005706F1"/>
    <w:rsid w:val="00572B83"/>
    <w:rsid w:val="0057704F"/>
    <w:rsid w:val="005865C3"/>
    <w:rsid w:val="005949B0"/>
    <w:rsid w:val="00594FDC"/>
    <w:rsid w:val="005A523A"/>
    <w:rsid w:val="005B00CF"/>
    <w:rsid w:val="005D5E4E"/>
    <w:rsid w:val="005E4104"/>
    <w:rsid w:val="005E4E4C"/>
    <w:rsid w:val="005F6B6A"/>
    <w:rsid w:val="00601034"/>
    <w:rsid w:val="00601810"/>
    <w:rsid w:val="00602D9E"/>
    <w:rsid w:val="00613854"/>
    <w:rsid w:val="00626306"/>
    <w:rsid w:val="00627DF0"/>
    <w:rsid w:val="00632F3F"/>
    <w:rsid w:val="0064155B"/>
    <w:rsid w:val="006537A6"/>
    <w:rsid w:val="00655185"/>
    <w:rsid w:val="00666DE1"/>
    <w:rsid w:val="0067204F"/>
    <w:rsid w:val="00675530"/>
    <w:rsid w:val="00685012"/>
    <w:rsid w:val="0069095B"/>
    <w:rsid w:val="00695B6F"/>
    <w:rsid w:val="00696748"/>
    <w:rsid w:val="006B48DA"/>
    <w:rsid w:val="006B4909"/>
    <w:rsid w:val="006D2E1D"/>
    <w:rsid w:val="006D3764"/>
    <w:rsid w:val="006F70CE"/>
    <w:rsid w:val="00700DCC"/>
    <w:rsid w:val="0070375E"/>
    <w:rsid w:val="00715D94"/>
    <w:rsid w:val="007319BE"/>
    <w:rsid w:val="0073325F"/>
    <w:rsid w:val="007360B4"/>
    <w:rsid w:val="007462DB"/>
    <w:rsid w:val="00765615"/>
    <w:rsid w:val="00771323"/>
    <w:rsid w:val="00773B80"/>
    <w:rsid w:val="007A31BC"/>
    <w:rsid w:val="007A59BB"/>
    <w:rsid w:val="007B0BC9"/>
    <w:rsid w:val="007B2053"/>
    <w:rsid w:val="007C0AA8"/>
    <w:rsid w:val="007D2CA4"/>
    <w:rsid w:val="007E16D2"/>
    <w:rsid w:val="007F78D0"/>
    <w:rsid w:val="00802859"/>
    <w:rsid w:val="008076DF"/>
    <w:rsid w:val="0082021F"/>
    <w:rsid w:val="00832C94"/>
    <w:rsid w:val="00841746"/>
    <w:rsid w:val="008441CF"/>
    <w:rsid w:val="00853652"/>
    <w:rsid w:val="008538D8"/>
    <w:rsid w:val="0085507D"/>
    <w:rsid w:val="00861582"/>
    <w:rsid w:val="008672F7"/>
    <w:rsid w:val="0087120C"/>
    <w:rsid w:val="008A06FC"/>
    <w:rsid w:val="008E54F4"/>
    <w:rsid w:val="008E6286"/>
    <w:rsid w:val="008F3DC0"/>
    <w:rsid w:val="00902B58"/>
    <w:rsid w:val="009255FA"/>
    <w:rsid w:val="00925701"/>
    <w:rsid w:val="00926599"/>
    <w:rsid w:val="00931B8A"/>
    <w:rsid w:val="00947C9F"/>
    <w:rsid w:val="00962CA3"/>
    <w:rsid w:val="009849FE"/>
    <w:rsid w:val="009A5998"/>
    <w:rsid w:val="009C0039"/>
    <w:rsid w:val="009C67C0"/>
    <w:rsid w:val="009D6DD0"/>
    <w:rsid w:val="009E7F13"/>
    <w:rsid w:val="009F5CE3"/>
    <w:rsid w:val="009F63AE"/>
    <w:rsid w:val="00A1489D"/>
    <w:rsid w:val="00A2200E"/>
    <w:rsid w:val="00A31FAD"/>
    <w:rsid w:val="00A43ED4"/>
    <w:rsid w:val="00A55EC4"/>
    <w:rsid w:val="00A56F32"/>
    <w:rsid w:val="00A62640"/>
    <w:rsid w:val="00A63D51"/>
    <w:rsid w:val="00A64F08"/>
    <w:rsid w:val="00A674E2"/>
    <w:rsid w:val="00A67FD2"/>
    <w:rsid w:val="00A711F6"/>
    <w:rsid w:val="00A73952"/>
    <w:rsid w:val="00A815B7"/>
    <w:rsid w:val="00A97973"/>
    <w:rsid w:val="00AA780F"/>
    <w:rsid w:val="00AC0F27"/>
    <w:rsid w:val="00AD46D4"/>
    <w:rsid w:val="00AE1BB1"/>
    <w:rsid w:val="00AE3031"/>
    <w:rsid w:val="00AE3E4A"/>
    <w:rsid w:val="00AF19E5"/>
    <w:rsid w:val="00B0123C"/>
    <w:rsid w:val="00B20269"/>
    <w:rsid w:val="00B227E3"/>
    <w:rsid w:val="00B22B65"/>
    <w:rsid w:val="00B313A7"/>
    <w:rsid w:val="00B34128"/>
    <w:rsid w:val="00B37E77"/>
    <w:rsid w:val="00B73587"/>
    <w:rsid w:val="00B82AE3"/>
    <w:rsid w:val="00BA4D6C"/>
    <w:rsid w:val="00BB3D49"/>
    <w:rsid w:val="00BC7987"/>
    <w:rsid w:val="00BD7F4D"/>
    <w:rsid w:val="00BE49FF"/>
    <w:rsid w:val="00BF6BC7"/>
    <w:rsid w:val="00C02897"/>
    <w:rsid w:val="00C1358F"/>
    <w:rsid w:val="00C25746"/>
    <w:rsid w:val="00C410C1"/>
    <w:rsid w:val="00C6463E"/>
    <w:rsid w:val="00C70A6F"/>
    <w:rsid w:val="00C736F7"/>
    <w:rsid w:val="00C73FFD"/>
    <w:rsid w:val="00C93519"/>
    <w:rsid w:val="00C952EF"/>
    <w:rsid w:val="00C96EC9"/>
    <w:rsid w:val="00CA2FE9"/>
    <w:rsid w:val="00CA747A"/>
    <w:rsid w:val="00CB00A3"/>
    <w:rsid w:val="00CB7DEB"/>
    <w:rsid w:val="00CC5630"/>
    <w:rsid w:val="00CD6C00"/>
    <w:rsid w:val="00CE0516"/>
    <w:rsid w:val="00CE7474"/>
    <w:rsid w:val="00CF2788"/>
    <w:rsid w:val="00CF300A"/>
    <w:rsid w:val="00CF6588"/>
    <w:rsid w:val="00CF72EC"/>
    <w:rsid w:val="00D01FC0"/>
    <w:rsid w:val="00D142A5"/>
    <w:rsid w:val="00D16A45"/>
    <w:rsid w:val="00D21B41"/>
    <w:rsid w:val="00D24EC5"/>
    <w:rsid w:val="00D26950"/>
    <w:rsid w:val="00D3101E"/>
    <w:rsid w:val="00D325D6"/>
    <w:rsid w:val="00D45AB1"/>
    <w:rsid w:val="00D51747"/>
    <w:rsid w:val="00D650E6"/>
    <w:rsid w:val="00D75CF4"/>
    <w:rsid w:val="00D81298"/>
    <w:rsid w:val="00D947A0"/>
    <w:rsid w:val="00DA070F"/>
    <w:rsid w:val="00DB1E32"/>
    <w:rsid w:val="00DB36E5"/>
    <w:rsid w:val="00DC341D"/>
    <w:rsid w:val="00DC714A"/>
    <w:rsid w:val="00DE0019"/>
    <w:rsid w:val="00DE2AAF"/>
    <w:rsid w:val="00DE7413"/>
    <w:rsid w:val="00E04C07"/>
    <w:rsid w:val="00E148F4"/>
    <w:rsid w:val="00E3131B"/>
    <w:rsid w:val="00E3474D"/>
    <w:rsid w:val="00E35221"/>
    <w:rsid w:val="00E375A7"/>
    <w:rsid w:val="00E43653"/>
    <w:rsid w:val="00E4420D"/>
    <w:rsid w:val="00E46570"/>
    <w:rsid w:val="00E4761E"/>
    <w:rsid w:val="00E535A4"/>
    <w:rsid w:val="00E5454D"/>
    <w:rsid w:val="00E56FBD"/>
    <w:rsid w:val="00E652A6"/>
    <w:rsid w:val="00E75FE1"/>
    <w:rsid w:val="00E81837"/>
    <w:rsid w:val="00E86118"/>
    <w:rsid w:val="00E9298A"/>
    <w:rsid w:val="00EA3527"/>
    <w:rsid w:val="00EA6E18"/>
    <w:rsid w:val="00EB1CB4"/>
    <w:rsid w:val="00EB1ECD"/>
    <w:rsid w:val="00EC1B0D"/>
    <w:rsid w:val="00EC6639"/>
    <w:rsid w:val="00ED6222"/>
    <w:rsid w:val="00EF19B2"/>
    <w:rsid w:val="00EF3AF6"/>
    <w:rsid w:val="00EF431A"/>
    <w:rsid w:val="00EF5321"/>
    <w:rsid w:val="00F12514"/>
    <w:rsid w:val="00F13561"/>
    <w:rsid w:val="00F171B7"/>
    <w:rsid w:val="00F524B8"/>
    <w:rsid w:val="00F60A3F"/>
    <w:rsid w:val="00FA1A88"/>
    <w:rsid w:val="00FA7519"/>
    <w:rsid w:val="00FC3CC7"/>
    <w:rsid w:val="00FC67EE"/>
    <w:rsid w:val="00FE1CD6"/>
    <w:rsid w:val="00FE4194"/>
    <w:rsid w:val="00FE683E"/>
    <w:rsid w:val="00FF1050"/>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3631</TotalTime>
  <Pages>1</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64</cp:revision>
  <cp:lastPrinted>2016-11-14T08:48:00Z</cp:lastPrinted>
  <dcterms:created xsi:type="dcterms:W3CDTF">2016-09-28T10:32:00Z</dcterms:created>
  <dcterms:modified xsi:type="dcterms:W3CDTF">2017-06-09T08:05:00Z</dcterms:modified>
</cp:coreProperties>
</file>